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B26" w:rsidRPr="000571BB" w:rsidRDefault="00397B26" w:rsidP="0058755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20B94" w:rsidRPr="000571BB" w:rsidRDefault="00A20B94" w:rsidP="0058755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571BB">
        <w:rPr>
          <w:rFonts w:ascii="Arial" w:hAnsi="Arial" w:cs="Arial"/>
          <w:b/>
          <w:bCs/>
          <w:sz w:val="20"/>
          <w:szCs w:val="20"/>
        </w:rPr>
        <w:t>Российская Федерация</w:t>
      </w:r>
    </w:p>
    <w:p w:rsidR="00A20B94" w:rsidRPr="000571BB" w:rsidRDefault="00A20B94" w:rsidP="0058755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571BB">
        <w:rPr>
          <w:rFonts w:ascii="Arial" w:hAnsi="Arial" w:cs="Arial"/>
          <w:b/>
          <w:bCs/>
          <w:sz w:val="20"/>
          <w:szCs w:val="20"/>
        </w:rPr>
        <w:t xml:space="preserve">Новгородская область </w:t>
      </w:r>
      <w:proofErr w:type="spellStart"/>
      <w:r w:rsidRPr="000571BB">
        <w:rPr>
          <w:rFonts w:ascii="Arial" w:hAnsi="Arial" w:cs="Arial"/>
          <w:b/>
          <w:bCs/>
          <w:sz w:val="20"/>
          <w:szCs w:val="20"/>
        </w:rPr>
        <w:t>Любытинский</w:t>
      </w:r>
      <w:proofErr w:type="spellEnd"/>
      <w:r w:rsidRPr="000571BB">
        <w:rPr>
          <w:rFonts w:ascii="Arial" w:hAnsi="Arial" w:cs="Arial"/>
          <w:b/>
          <w:bCs/>
          <w:sz w:val="20"/>
          <w:szCs w:val="20"/>
        </w:rPr>
        <w:t xml:space="preserve"> район</w:t>
      </w:r>
    </w:p>
    <w:p w:rsidR="00A20B94" w:rsidRPr="000571BB" w:rsidRDefault="00A20B94" w:rsidP="0058755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571BB">
        <w:rPr>
          <w:rFonts w:ascii="Arial" w:hAnsi="Arial" w:cs="Arial"/>
          <w:b/>
          <w:bCs/>
          <w:sz w:val="20"/>
          <w:szCs w:val="20"/>
        </w:rPr>
        <w:t>Администрация Неболчского сельского поселения</w:t>
      </w:r>
    </w:p>
    <w:p w:rsidR="00A20B94" w:rsidRPr="000571BB" w:rsidRDefault="00A20B94" w:rsidP="0058755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20B94" w:rsidRPr="000571BB" w:rsidRDefault="00A20B94" w:rsidP="0058755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571BB">
        <w:rPr>
          <w:rFonts w:ascii="Arial" w:hAnsi="Arial" w:cs="Arial"/>
          <w:b/>
          <w:bCs/>
          <w:sz w:val="20"/>
          <w:szCs w:val="20"/>
        </w:rPr>
        <w:t xml:space="preserve">П О С Т А Н О В Л Е Н И Е  </w:t>
      </w:r>
    </w:p>
    <w:p w:rsidR="00A20B94" w:rsidRPr="000571BB" w:rsidRDefault="00A20B94" w:rsidP="0058755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31284" w:rsidRPr="000571BB" w:rsidRDefault="00631284" w:rsidP="00631284">
      <w:pPr>
        <w:widowControl w:val="0"/>
        <w:jc w:val="both"/>
        <w:rPr>
          <w:rFonts w:ascii="Arial" w:eastAsia="Calibri" w:hAnsi="Arial" w:cs="Arial"/>
          <w:sz w:val="20"/>
          <w:szCs w:val="20"/>
        </w:rPr>
      </w:pPr>
      <w:r w:rsidRPr="000571BB">
        <w:rPr>
          <w:rFonts w:ascii="Arial" w:eastAsia="Calibri" w:hAnsi="Arial" w:cs="Arial"/>
          <w:sz w:val="20"/>
          <w:szCs w:val="20"/>
        </w:rPr>
        <w:t>от 1</w:t>
      </w:r>
      <w:r w:rsidR="00786C08" w:rsidRPr="000571BB">
        <w:rPr>
          <w:rFonts w:ascii="Arial" w:eastAsia="Calibri" w:hAnsi="Arial" w:cs="Arial"/>
          <w:sz w:val="20"/>
          <w:szCs w:val="20"/>
        </w:rPr>
        <w:t>8</w:t>
      </w:r>
      <w:r w:rsidRPr="000571BB">
        <w:rPr>
          <w:rFonts w:ascii="Arial" w:eastAsia="Calibri" w:hAnsi="Arial" w:cs="Arial"/>
          <w:sz w:val="20"/>
          <w:szCs w:val="20"/>
        </w:rPr>
        <w:t>.01.2024 №</w:t>
      </w:r>
      <w:r w:rsidR="0093302F" w:rsidRPr="000571BB">
        <w:rPr>
          <w:rFonts w:ascii="Arial" w:eastAsia="Calibri" w:hAnsi="Arial" w:cs="Arial"/>
          <w:sz w:val="20"/>
          <w:szCs w:val="20"/>
        </w:rPr>
        <w:t xml:space="preserve"> 18</w:t>
      </w:r>
    </w:p>
    <w:p w:rsidR="00A20B94" w:rsidRPr="000571BB" w:rsidRDefault="00A20B94" w:rsidP="00587557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0571BB">
        <w:rPr>
          <w:rFonts w:ascii="Arial" w:hAnsi="Arial" w:cs="Arial"/>
          <w:sz w:val="20"/>
          <w:szCs w:val="20"/>
        </w:rPr>
        <w:t>р.п</w:t>
      </w:r>
      <w:proofErr w:type="spellEnd"/>
      <w:r w:rsidRPr="000571BB">
        <w:rPr>
          <w:rFonts w:ascii="Arial" w:hAnsi="Arial" w:cs="Arial"/>
          <w:sz w:val="20"/>
          <w:szCs w:val="20"/>
        </w:rPr>
        <w:t>. Неболчи</w:t>
      </w:r>
    </w:p>
    <w:p w:rsidR="000B2114" w:rsidRPr="000571BB" w:rsidRDefault="000B2114" w:rsidP="00587557">
      <w:pPr>
        <w:jc w:val="both"/>
        <w:rPr>
          <w:rFonts w:ascii="Arial" w:hAnsi="Arial" w:cs="Arial"/>
          <w:sz w:val="20"/>
          <w:szCs w:val="20"/>
        </w:rPr>
      </w:pPr>
    </w:p>
    <w:p w:rsidR="000B2114" w:rsidRPr="000571BB" w:rsidRDefault="000B2114" w:rsidP="00587557">
      <w:pPr>
        <w:tabs>
          <w:tab w:val="left" w:pos="2590"/>
        </w:tabs>
        <w:spacing w:before="17"/>
        <w:ind w:right="4818"/>
        <w:jc w:val="both"/>
        <w:rPr>
          <w:rFonts w:ascii="Arial" w:hAnsi="Arial" w:cs="Arial"/>
          <w:b/>
          <w:bCs/>
          <w:sz w:val="20"/>
          <w:szCs w:val="20"/>
        </w:rPr>
      </w:pPr>
      <w:r w:rsidRPr="000571BB">
        <w:rPr>
          <w:rFonts w:ascii="Arial" w:hAnsi="Arial" w:cs="Arial"/>
          <w:b/>
          <w:sz w:val="20"/>
          <w:szCs w:val="20"/>
        </w:rPr>
        <w:t xml:space="preserve">Об утверждении муниципальной программы </w:t>
      </w:r>
      <w:r w:rsidRPr="000571BB">
        <w:rPr>
          <w:rFonts w:ascii="Arial" w:hAnsi="Arial" w:cs="Arial"/>
          <w:b/>
          <w:bCs/>
          <w:sz w:val="20"/>
          <w:szCs w:val="20"/>
        </w:rPr>
        <w:t>«Профилактика правонарушений в Неболчском</w:t>
      </w:r>
      <w:r w:rsidR="00587557" w:rsidRPr="000571BB">
        <w:rPr>
          <w:rFonts w:ascii="Arial" w:hAnsi="Arial" w:cs="Arial"/>
          <w:b/>
          <w:bCs/>
          <w:sz w:val="20"/>
          <w:szCs w:val="20"/>
        </w:rPr>
        <w:t xml:space="preserve"> </w:t>
      </w:r>
      <w:r w:rsidRPr="000571BB">
        <w:rPr>
          <w:rFonts w:ascii="Arial" w:hAnsi="Arial" w:cs="Arial"/>
          <w:b/>
          <w:bCs/>
          <w:sz w:val="20"/>
          <w:szCs w:val="20"/>
        </w:rPr>
        <w:t>сельском поселении на 20</w:t>
      </w:r>
      <w:r w:rsidR="003F7A26" w:rsidRPr="000571BB">
        <w:rPr>
          <w:rFonts w:ascii="Arial" w:hAnsi="Arial" w:cs="Arial"/>
          <w:b/>
          <w:bCs/>
          <w:sz w:val="20"/>
          <w:szCs w:val="20"/>
        </w:rPr>
        <w:t>24</w:t>
      </w:r>
      <w:r w:rsidRPr="000571BB">
        <w:rPr>
          <w:rFonts w:ascii="Arial" w:hAnsi="Arial" w:cs="Arial"/>
          <w:b/>
          <w:bCs/>
          <w:sz w:val="20"/>
          <w:szCs w:val="20"/>
        </w:rPr>
        <w:t>-202</w:t>
      </w:r>
      <w:r w:rsidR="003F7A26" w:rsidRPr="000571BB">
        <w:rPr>
          <w:rFonts w:ascii="Arial" w:hAnsi="Arial" w:cs="Arial"/>
          <w:b/>
          <w:bCs/>
          <w:sz w:val="20"/>
          <w:szCs w:val="20"/>
        </w:rPr>
        <w:t>6</w:t>
      </w:r>
      <w:r w:rsidRPr="000571BB">
        <w:rPr>
          <w:rFonts w:ascii="Arial" w:hAnsi="Arial" w:cs="Arial"/>
          <w:b/>
          <w:bCs/>
          <w:sz w:val="20"/>
          <w:szCs w:val="20"/>
        </w:rPr>
        <w:t xml:space="preserve"> годы</w:t>
      </w:r>
    </w:p>
    <w:p w:rsidR="000B2114" w:rsidRPr="000571BB" w:rsidRDefault="000B2114" w:rsidP="00587557">
      <w:pPr>
        <w:tabs>
          <w:tab w:val="left" w:pos="2590"/>
        </w:tabs>
        <w:spacing w:before="17"/>
        <w:jc w:val="both"/>
        <w:rPr>
          <w:rFonts w:ascii="Arial" w:hAnsi="Arial" w:cs="Arial"/>
          <w:b/>
          <w:sz w:val="20"/>
          <w:szCs w:val="20"/>
        </w:rPr>
      </w:pPr>
    </w:p>
    <w:p w:rsidR="000B2114" w:rsidRPr="000571BB" w:rsidRDefault="000B2114" w:rsidP="00587557">
      <w:pPr>
        <w:tabs>
          <w:tab w:val="left" w:pos="2590"/>
        </w:tabs>
        <w:spacing w:before="17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0571BB">
        <w:rPr>
          <w:rFonts w:ascii="Arial" w:hAnsi="Arial" w:cs="Arial"/>
          <w:sz w:val="20"/>
          <w:szCs w:val="20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23 июня 2016 года № 182-ФЗ «Об основах системы профилактики правонарушений в Российской Федерации» </w:t>
      </w:r>
      <w:r w:rsidRPr="000571BB">
        <w:rPr>
          <w:rFonts w:ascii="Arial" w:hAnsi="Arial" w:cs="Arial"/>
          <w:b/>
          <w:sz w:val="20"/>
          <w:szCs w:val="20"/>
        </w:rPr>
        <w:t xml:space="preserve"> </w:t>
      </w:r>
    </w:p>
    <w:p w:rsidR="000B2114" w:rsidRPr="000571BB" w:rsidRDefault="000B2114" w:rsidP="00587557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bCs/>
          <w:sz w:val="20"/>
          <w:szCs w:val="20"/>
          <w:lang w:eastAsia="ar-SA"/>
        </w:rPr>
      </w:pPr>
      <w:r w:rsidRPr="000571BB">
        <w:rPr>
          <w:rFonts w:ascii="Arial" w:hAnsi="Arial" w:cs="Arial"/>
          <w:b/>
          <w:bCs/>
          <w:sz w:val="20"/>
          <w:szCs w:val="20"/>
          <w:lang w:eastAsia="ar-SA"/>
        </w:rPr>
        <w:t>ПОСТАНОВЛЯЮ:</w:t>
      </w:r>
    </w:p>
    <w:p w:rsidR="000B2114" w:rsidRPr="000571BB" w:rsidRDefault="000B2114" w:rsidP="00587557">
      <w:pPr>
        <w:tabs>
          <w:tab w:val="left" w:pos="2590"/>
        </w:tabs>
        <w:spacing w:before="17"/>
        <w:ind w:firstLine="709"/>
        <w:rPr>
          <w:rFonts w:ascii="Arial" w:hAnsi="Arial" w:cs="Arial"/>
          <w:bCs/>
          <w:sz w:val="20"/>
          <w:szCs w:val="20"/>
        </w:rPr>
      </w:pPr>
      <w:r w:rsidRPr="000571BB">
        <w:rPr>
          <w:rFonts w:ascii="Arial" w:hAnsi="Arial" w:cs="Arial"/>
          <w:sz w:val="20"/>
          <w:szCs w:val="20"/>
        </w:rPr>
        <w:t xml:space="preserve">1.Утвердить муниципальную программу Неболчского сельского поселения </w:t>
      </w:r>
      <w:r w:rsidRPr="000571BB">
        <w:rPr>
          <w:rFonts w:ascii="Arial" w:hAnsi="Arial" w:cs="Arial"/>
          <w:bCs/>
          <w:sz w:val="20"/>
          <w:szCs w:val="20"/>
        </w:rPr>
        <w:t>«Профилактика правонарушений в Неболчском сельском поселении на 20</w:t>
      </w:r>
      <w:r w:rsidR="003F7A26" w:rsidRPr="000571BB">
        <w:rPr>
          <w:rFonts w:ascii="Arial" w:hAnsi="Arial" w:cs="Arial"/>
          <w:bCs/>
          <w:sz w:val="20"/>
          <w:szCs w:val="20"/>
        </w:rPr>
        <w:t>24</w:t>
      </w:r>
      <w:r w:rsidRPr="000571BB">
        <w:rPr>
          <w:rFonts w:ascii="Arial" w:hAnsi="Arial" w:cs="Arial"/>
          <w:bCs/>
          <w:sz w:val="20"/>
          <w:szCs w:val="20"/>
        </w:rPr>
        <w:t>-202</w:t>
      </w:r>
      <w:r w:rsidR="003F7A26" w:rsidRPr="000571BB">
        <w:rPr>
          <w:rFonts w:ascii="Arial" w:hAnsi="Arial" w:cs="Arial"/>
          <w:bCs/>
          <w:sz w:val="20"/>
          <w:szCs w:val="20"/>
        </w:rPr>
        <w:t xml:space="preserve">6 </w:t>
      </w:r>
      <w:r w:rsidRPr="000571BB">
        <w:rPr>
          <w:rFonts w:ascii="Arial" w:hAnsi="Arial" w:cs="Arial"/>
          <w:bCs/>
          <w:sz w:val="20"/>
          <w:szCs w:val="20"/>
        </w:rPr>
        <w:t xml:space="preserve">годы» </w:t>
      </w:r>
      <w:r w:rsidRPr="000571BB">
        <w:rPr>
          <w:rFonts w:ascii="Arial" w:hAnsi="Arial" w:cs="Arial"/>
          <w:sz w:val="20"/>
          <w:szCs w:val="20"/>
        </w:rPr>
        <w:t>согласно Приложения.</w:t>
      </w:r>
    </w:p>
    <w:p w:rsidR="00CE63C9" w:rsidRPr="000571BB" w:rsidRDefault="00CE63C9" w:rsidP="00CE63C9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0571BB">
        <w:rPr>
          <w:rFonts w:ascii="Arial" w:hAnsi="Arial" w:cs="Arial"/>
          <w:sz w:val="20"/>
          <w:szCs w:val="20"/>
        </w:rPr>
        <w:tab/>
        <w:t>2. Считать утратившим силу постановление Администрации Небо</w:t>
      </w:r>
      <w:r w:rsidR="003F7A26" w:rsidRPr="000571BB">
        <w:rPr>
          <w:rFonts w:ascii="Arial" w:hAnsi="Arial" w:cs="Arial"/>
          <w:sz w:val="20"/>
          <w:szCs w:val="20"/>
        </w:rPr>
        <w:t>лчского сельского поселения от 30.12.2020</w:t>
      </w:r>
      <w:r w:rsidRPr="000571BB">
        <w:rPr>
          <w:rFonts w:ascii="Arial" w:hAnsi="Arial" w:cs="Arial"/>
          <w:sz w:val="20"/>
          <w:szCs w:val="20"/>
        </w:rPr>
        <w:t xml:space="preserve"> г № </w:t>
      </w:r>
      <w:r w:rsidR="003F7A26" w:rsidRPr="000571BB">
        <w:rPr>
          <w:rFonts w:ascii="Arial" w:hAnsi="Arial" w:cs="Arial"/>
          <w:sz w:val="20"/>
          <w:szCs w:val="20"/>
        </w:rPr>
        <w:t>127</w:t>
      </w:r>
      <w:r w:rsidRPr="000571BB">
        <w:rPr>
          <w:rFonts w:ascii="Arial" w:hAnsi="Arial" w:cs="Arial"/>
          <w:sz w:val="20"/>
          <w:szCs w:val="20"/>
        </w:rPr>
        <w:t xml:space="preserve"> «Об утверждении муниципальной программы</w:t>
      </w:r>
      <w:r w:rsidR="00B376C0" w:rsidRPr="000571BB">
        <w:rPr>
          <w:rFonts w:ascii="Arial" w:hAnsi="Arial" w:cs="Arial"/>
          <w:sz w:val="20"/>
          <w:szCs w:val="20"/>
        </w:rPr>
        <w:t xml:space="preserve"> </w:t>
      </w:r>
      <w:r w:rsidRPr="000571BB">
        <w:rPr>
          <w:rFonts w:ascii="Arial" w:hAnsi="Arial" w:cs="Arial"/>
          <w:sz w:val="20"/>
          <w:szCs w:val="20"/>
        </w:rPr>
        <w:t>«П</w:t>
      </w:r>
      <w:r w:rsidR="00B376C0" w:rsidRPr="000571BB">
        <w:rPr>
          <w:rFonts w:ascii="Arial" w:hAnsi="Arial" w:cs="Arial"/>
          <w:sz w:val="20"/>
          <w:szCs w:val="20"/>
        </w:rPr>
        <w:t>рофилактика правонарушений</w:t>
      </w:r>
      <w:r w:rsidRPr="000571BB">
        <w:rPr>
          <w:rFonts w:ascii="Arial" w:hAnsi="Arial" w:cs="Arial"/>
          <w:sz w:val="20"/>
          <w:szCs w:val="20"/>
        </w:rPr>
        <w:t xml:space="preserve"> в Неболчском сельском поселении</w:t>
      </w:r>
      <w:r w:rsidR="003F7A26" w:rsidRPr="000571BB">
        <w:rPr>
          <w:rFonts w:ascii="Arial" w:hAnsi="Arial" w:cs="Arial"/>
          <w:sz w:val="20"/>
          <w:szCs w:val="20"/>
        </w:rPr>
        <w:t xml:space="preserve"> на 2021-2025</w:t>
      </w:r>
      <w:r w:rsidR="00B376C0" w:rsidRPr="000571BB">
        <w:rPr>
          <w:rFonts w:ascii="Arial" w:hAnsi="Arial" w:cs="Arial"/>
          <w:sz w:val="20"/>
          <w:szCs w:val="20"/>
        </w:rPr>
        <w:t xml:space="preserve"> годы</w:t>
      </w:r>
      <w:r w:rsidRPr="000571BB">
        <w:rPr>
          <w:rFonts w:ascii="Arial" w:hAnsi="Arial" w:cs="Arial"/>
          <w:sz w:val="20"/>
          <w:szCs w:val="20"/>
        </w:rPr>
        <w:t>».</w:t>
      </w:r>
    </w:p>
    <w:p w:rsidR="00CE63C9" w:rsidRPr="000571BB" w:rsidRDefault="003F7A26" w:rsidP="00CE63C9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0571BB">
        <w:rPr>
          <w:rFonts w:ascii="Arial" w:hAnsi="Arial" w:cs="Arial"/>
          <w:sz w:val="20"/>
          <w:szCs w:val="20"/>
        </w:rPr>
        <w:t>3</w:t>
      </w:r>
      <w:r w:rsidR="00CE63C9" w:rsidRPr="000571BB">
        <w:rPr>
          <w:rFonts w:ascii="Arial" w:hAnsi="Arial" w:cs="Arial"/>
          <w:sz w:val="20"/>
          <w:szCs w:val="20"/>
        </w:rPr>
        <w:t xml:space="preserve">.  Разместить постановление на официальном сайте Администрации Неболчского сельского поселения </w:t>
      </w:r>
      <w:hyperlink r:id="rId6" w:history="1">
        <w:r w:rsidR="00CE63C9" w:rsidRPr="000571BB">
          <w:rPr>
            <w:rStyle w:val="a6"/>
            <w:rFonts w:ascii="Arial" w:hAnsi="Arial" w:cs="Arial"/>
            <w:sz w:val="20"/>
            <w:szCs w:val="20"/>
          </w:rPr>
          <w:t>www.nebolchi-adm.ru</w:t>
        </w:r>
      </w:hyperlink>
      <w:r w:rsidR="00CE63C9" w:rsidRPr="000571BB">
        <w:rPr>
          <w:rFonts w:ascii="Arial" w:hAnsi="Arial" w:cs="Arial"/>
          <w:sz w:val="20"/>
          <w:szCs w:val="20"/>
        </w:rPr>
        <w:t xml:space="preserve"> и опубликовать в вестнике-бюллетене "Официальный вестник поселения". </w:t>
      </w:r>
    </w:p>
    <w:p w:rsidR="00CE63C9" w:rsidRPr="000571BB" w:rsidRDefault="00CE63C9" w:rsidP="00CE63C9">
      <w:pPr>
        <w:shd w:val="clear" w:color="auto" w:fill="FFFFFF"/>
        <w:tabs>
          <w:tab w:val="left" w:pos="2590"/>
        </w:tabs>
        <w:spacing w:before="17"/>
        <w:jc w:val="both"/>
        <w:rPr>
          <w:rFonts w:ascii="Arial" w:hAnsi="Arial" w:cs="Arial"/>
          <w:sz w:val="20"/>
          <w:szCs w:val="20"/>
        </w:rPr>
      </w:pPr>
    </w:p>
    <w:p w:rsidR="0093302F" w:rsidRPr="000571BB" w:rsidRDefault="0093302F" w:rsidP="00CE63C9">
      <w:pPr>
        <w:shd w:val="clear" w:color="auto" w:fill="FFFFFF"/>
        <w:tabs>
          <w:tab w:val="left" w:pos="2590"/>
        </w:tabs>
        <w:spacing w:before="17"/>
        <w:jc w:val="both"/>
        <w:rPr>
          <w:rFonts w:ascii="Arial" w:hAnsi="Arial" w:cs="Arial"/>
          <w:sz w:val="20"/>
          <w:szCs w:val="20"/>
        </w:rPr>
      </w:pPr>
    </w:p>
    <w:p w:rsidR="00CE63C9" w:rsidRPr="000571BB" w:rsidRDefault="0093302F" w:rsidP="00CE63C9">
      <w:pPr>
        <w:shd w:val="clear" w:color="auto" w:fill="FFFFFF"/>
        <w:tabs>
          <w:tab w:val="right" w:pos="9638"/>
        </w:tabs>
        <w:spacing w:before="17"/>
        <w:jc w:val="both"/>
        <w:rPr>
          <w:rFonts w:ascii="Arial" w:hAnsi="Arial" w:cs="Arial"/>
          <w:sz w:val="20"/>
          <w:szCs w:val="20"/>
        </w:rPr>
      </w:pPr>
      <w:r w:rsidRPr="000571BB">
        <w:rPr>
          <w:rFonts w:ascii="Arial" w:hAnsi="Arial" w:cs="Arial"/>
          <w:sz w:val="20"/>
          <w:szCs w:val="20"/>
        </w:rPr>
        <w:t xml:space="preserve">Глава поселения                Т.В. </w:t>
      </w:r>
      <w:proofErr w:type="spellStart"/>
      <w:r w:rsidRPr="000571BB">
        <w:rPr>
          <w:rFonts w:ascii="Arial" w:hAnsi="Arial" w:cs="Arial"/>
          <w:sz w:val="20"/>
          <w:szCs w:val="20"/>
        </w:rPr>
        <w:t>Мохнова</w:t>
      </w:r>
      <w:proofErr w:type="spellEnd"/>
    </w:p>
    <w:p w:rsidR="00A20B94" w:rsidRPr="000571BB" w:rsidRDefault="00A20B94" w:rsidP="000571BB">
      <w:pPr>
        <w:jc w:val="right"/>
        <w:rPr>
          <w:rFonts w:ascii="Arial" w:hAnsi="Arial" w:cs="Arial"/>
          <w:sz w:val="20"/>
          <w:szCs w:val="20"/>
        </w:rPr>
      </w:pPr>
      <w:r w:rsidRPr="000571BB">
        <w:rPr>
          <w:rFonts w:ascii="Arial" w:hAnsi="Arial" w:cs="Arial"/>
          <w:sz w:val="20"/>
          <w:szCs w:val="20"/>
        </w:rPr>
        <w:t xml:space="preserve">Приложение </w:t>
      </w:r>
    </w:p>
    <w:p w:rsidR="00A20B94" w:rsidRPr="000571BB" w:rsidRDefault="00A20B94" w:rsidP="00587557">
      <w:pPr>
        <w:widowControl w:val="0"/>
        <w:autoSpaceDE w:val="0"/>
        <w:ind w:left="5040"/>
        <w:jc w:val="right"/>
        <w:rPr>
          <w:rFonts w:ascii="Arial" w:hAnsi="Arial" w:cs="Arial"/>
          <w:sz w:val="20"/>
          <w:szCs w:val="20"/>
        </w:rPr>
      </w:pPr>
      <w:r w:rsidRPr="000571BB">
        <w:rPr>
          <w:rFonts w:ascii="Arial" w:hAnsi="Arial" w:cs="Arial"/>
          <w:sz w:val="20"/>
          <w:szCs w:val="20"/>
        </w:rPr>
        <w:t xml:space="preserve">к постановлению администрации </w:t>
      </w:r>
    </w:p>
    <w:p w:rsidR="00A20B94" w:rsidRPr="000571BB" w:rsidRDefault="00A20B94" w:rsidP="00587557">
      <w:pPr>
        <w:widowControl w:val="0"/>
        <w:autoSpaceDE w:val="0"/>
        <w:ind w:left="5040"/>
        <w:jc w:val="right"/>
        <w:rPr>
          <w:rFonts w:ascii="Arial" w:hAnsi="Arial" w:cs="Arial"/>
          <w:sz w:val="20"/>
          <w:szCs w:val="20"/>
        </w:rPr>
      </w:pPr>
      <w:r w:rsidRPr="000571BB">
        <w:rPr>
          <w:rFonts w:ascii="Arial" w:hAnsi="Arial" w:cs="Arial"/>
          <w:sz w:val="20"/>
          <w:szCs w:val="20"/>
        </w:rPr>
        <w:t>Неболчского сельского поселения</w:t>
      </w:r>
    </w:p>
    <w:p w:rsidR="00A20B94" w:rsidRPr="000571BB" w:rsidRDefault="0093302F" w:rsidP="00587557">
      <w:pPr>
        <w:widowControl w:val="0"/>
        <w:autoSpaceDE w:val="0"/>
        <w:ind w:left="5040"/>
        <w:jc w:val="right"/>
        <w:rPr>
          <w:rFonts w:ascii="Arial" w:hAnsi="Arial" w:cs="Arial"/>
          <w:sz w:val="20"/>
          <w:szCs w:val="20"/>
        </w:rPr>
      </w:pPr>
      <w:r w:rsidRPr="000571BB">
        <w:rPr>
          <w:rFonts w:ascii="Arial" w:hAnsi="Arial" w:cs="Arial"/>
          <w:sz w:val="20"/>
          <w:szCs w:val="20"/>
        </w:rPr>
        <w:t>о</w:t>
      </w:r>
      <w:r w:rsidR="00B465CE" w:rsidRPr="000571BB">
        <w:rPr>
          <w:rFonts w:ascii="Arial" w:hAnsi="Arial" w:cs="Arial"/>
          <w:sz w:val="20"/>
          <w:szCs w:val="20"/>
        </w:rPr>
        <w:t>т</w:t>
      </w:r>
      <w:r w:rsidRPr="000571B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571BB">
        <w:rPr>
          <w:rFonts w:ascii="Arial" w:hAnsi="Arial" w:cs="Arial"/>
          <w:sz w:val="20"/>
          <w:szCs w:val="20"/>
        </w:rPr>
        <w:t>1</w:t>
      </w:r>
      <w:r w:rsidR="00FD352B" w:rsidRPr="000571BB">
        <w:rPr>
          <w:rFonts w:ascii="Arial" w:hAnsi="Arial" w:cs="Arial"/>
          <w:sz w:val="20"/>
          <w:szCs w:val="20"/>
        </w:rPr>
        <w:t>8</w:t>
      </w:r>
      <w:r w:rsidRPr="000571BB">
        <w:rPr>
          <w:rFonts w:ascii="Arial" w:hAnsi="Arial" w:cs="Arial"/>
          <w:sz w:val="20"/>
          <w:szCs w:val="20"/>
        </w:rPr>
        <w:t>.01.2024  №</w:t>
      </w:r>
      <w:proofErr w:type="gramEnd"/>
      <w:r w:rsidRPr="000571BB">
        <w:rPr>
          <w:rFonts w:ascii="Arial" w:hAnsi="Arial" w:cs="Arial"/>
          <w:sz w:val="20"/>
          <w:szCs w:val="20"/>
        </w:rPr>
        <w:t xml:space="preserve"> 18</w:t>
      </w:r>
      <w:r w:rsidR="00C65CE5" w:rsidRPr="000571BB">
        <w:rPr>
          <w:rFonts w:ascii="Arial" w:hAnsi="Arial" w:cs="Arial"/>
          <w:sz w:val="20"/>
          <w:szCs w:val="20"/>
        </w:rPr>
        <w:t xml:space="preserve"> </w:t>
      </w:r>
    </w:p>
    <w:p w:rsidR="00A20B94" w:rsidRPr="000571BB" w:rsidRDefault="00A20B94" w:rsidP="0058755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571BB">
        <w:rPr>
          <w:rFonts w:ascii="Arial" w:hAnsi="Arial" w:cs="Arial"/>
          <w:b/>
          <w:color w:val="000000"/>
          <w:sz w:val="20"/>
          <w:szCs w:val="20"/>
        </w:rPr>
        <w:t>ПАСПОРТ</w:t>
      </w:r>
    </w:p>
    <w:p w:rsidR="00A20B94" w:rsidRPr="000571BB" w:rsidRDefault="00A20B94" w:rsidP="0058755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571BB">
        <w:rPr>
          <w:rFonts w:ascii="Arial" w:hAnsi="Arial" w:cs="Arial"/>
          <w:b/>
          <w:color w:val="000000"/>
          <w:sz w:val="20"/>
          <w:szCs w:val="20"/>
        </w:rPr>
        <w:t>муниципальной программы Неболчского сельского поселения</w:t>
      </w:r>
    </w:p>
    <w:p w:rsidR="00A20B94" w:rsidRPr="000571BB" w:rsidRDefault="00A20B94" w:rsidP="00587557">
      <w:pPr>
        <w:jc w:val="center"/>
        <w:rPr>
          <w:rFonts w:ascii="Arial" w:hAnsi="Arial" w:cs="Arial"/>
          <w:b/>
          <w:sz w:val="20"/>
          <w:szCs w:val="20"/>
        </w:rPr>
      </w:pPr>
      <w:r w:rsidRPr="000571BB">
        <w:rPr>
          <w:rFonts w:ascii="Arial" w:hAnsi="Arial" w:cs="Arial"/>
          <w:b/>
          <w:color w:val="000000"/>
          <w:sz w:val="20"/>
          <w:szCs w:val="20"/>
        </w:rPr>
        <w:t>«</w:t>
      </w:r>
      <w:r w:rsidRPr="000571BB">
        <w:rPr>
          <w:rFonts w:ascii="Arial" w:hAnsi="Arial" w:cs="Arial"/>
          <w:b/>
          <w:sz w:val="20"/>
          <w:szCs w:val="20"/>
        </w:rPr>
        <w:t>Профилактика правонарушений в Неболчском сельском поселении на 20</w:t>
      </w:r>
      <w:r w:rsidR="00B7651B" w:rsidRPr="000571BB">
        <w:rPr>
          <w:rFonts w:ascii="Arial" w:hAnsi="Arial" w:cs="Arial"/>
          <w:b/>
          <w:sz w:val="20"/>
          <w:szCs w:val="20"/>
        </w:rPr>
        <w:t>24</w:t>
      </w:r>
      <w:r w:rsidRPr="000571BB">
        <w:rPr>
          <w:rFonts w:ascii="Arial" w:hAnsi="Arial" w:cs="Arial"/>
          <w:b/>
          <w:sz w:val="20"/>
          <w:szCs w:val="20"/>
        </w:rPr>
        <w:t>-202</w:t>
      </w:r>
      <w:r w:rsidR="00B7651B" w:rsidRPr="000571BB">
        <w:rPr>
          <w:rFonts w:ascii="Arial" w:hAnsi="Arial" w:cs="Arial"/>
          <w:b/>
          <w:sz w:val="20"/>
          <w:szCs w:val="20"/>
        </w:rPr>
        <w:t>6</w:t>
      </w:r>
      <w:r w:rsidRPr="000571BB">
        <w:rPr>
          <w:rFonts w:ascii="Arial" w:hAnsi="Arial" w:cs="Arial"/>
          <w:b/>
          <w:sz w:val="20"/>
          <w:szCs w:val="20"/>
        </w:rPr>
        <w:t xml:space="preserve"> годы»</w:t>
      </w:r>
    </w:p>
    <w:p w:rsidR="00A20B94" w:rsidRPr="000571BB" w:rsidRDefault="00A20B94" w:rsidP="00587557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A20B94" w:rsidRPr="000571BB" w:rsidRDefault="00A20B94" w:rsidP="00587557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0571BB">
        <w:rPr>
          <w:rFonts w:ascii="Arial" w:hAnsi="Arial" w:cs="Arial"/>
          <w:sz w:val="20"/>
          <w:szCs w:val="20"/>
        </w:rPr>
        <w:t>1.</w:t>
      </w:r>
      <w:r w:rsidRPr="000571BB">
        <w:rPr>
          <w:rFonts w:ascii="Arial" w:hAnsi="Arial" w:cs="Arial"/>
          <w:color w:val="000000"/>
          <w:sz w:val="20"/>
          <w:szCs w:val="20"/>
        </w:rPr>
        <w:t>Ответственный исполнитель муниципальной программы: Администрация Неболчского сельского поселения</w:t>
      </w:r>
    </w:p>
    <w:p w:rsidR="00A20B94" w:rsidRPr="000571BB" w:rsidRDefault="00A20B94" w:rsidP="00587557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0571BB">
        <w:rPr>
          <w:rFonts w:ascii="Arial" w:hAnsi="Arial" w:cs="Arial"/>
          <w:color w:val="000000"/>
          <w:sz w:val="20"/>
          <w:szCs w:val="20"/>
        </w:rPr>
        <w:t xml:space="preserve">2.Соисполнители муниципальной программы: </w:t>
      </w:r>
    </w:p>
    <w:p w:rsidR="00A20B94" w:rsidRPr="000571BB" w:rsidRDefault="00A20B94" w:rsidP="0058755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571BB">
        <w:rPr>
          <w:rFonts w:ascii="Arial" w:hAnsi="Arial" w:cs="Arial"/>
          <w:color w:val="000000"/>
          <w:sz w:val="20"/>
          <w:szCs w:val="20"/>
        </w:rPr>
        <w:t xml:space="preserve">- </w:t>
      </w:r>
      <w:r w:rsidRPr="000571BB">
        <w:rPr>
          <w:rFonts w:ascii="Arial" w:hAnsi="Arial" w:cs="Arial"/>
          <w:sz w:val="20"/>
          <w:szCs w:val="20"/>
        </w:rPr>
        <w:t xml:space="preserve">граждане, общественные объединения и иные организации, оказывающие помощь (содействие) субъектам профилактики правонарушений в рамках реализации своих прав в сфере профилактики правонарушений </w:t>
      </w:r>
      <w:r w:rsidRPr="000571BB">
        <w:rPr>
          <w:rFonts w:ascii="Arial" w:hAnsi="Arial" w:cs="Arial"/>
          <w:color w:val="000000"/>
          <w:sz w:val="20"/>
          <w:szCs w:val="20"/>
        </w:rPr>
        <w:t>(по согласованию).</w:t>
      </w:r>
    </w:p>
    <w:p w:rsidR="00A20B94" w:rsidRPr="000571BB" w:rsidRDefault="00A20B94" w:rsidP="00587557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0571BB">
        <w:rPr>
          <w:rFonts w:ascii="Arial" w:hAnsi="Arial" w:cs="Arial"/>
          <w:color w:val="000000"/>
          <w:sz w:val="20"/>
          <w:szCs w:val="20"/>
        </w:rPr>
        <w:t xml:space="preserve">3.Подпрограммы муниципальной программы: нет </w:t>
      </w:r>
    </w:p>
    <w:p w:rsidR="00A20B94" w:rsidRPr="000571BB" w:rsidRDefault="00A20B94" w:rsidP="00587557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0571BB">
        <w:rPr>
          <w:rFonts w:ascii="Arial" w:hAnsi="Arial" w:cs="Arial"/>
          <w:color w:val="000000"/>
          <w:sz w:val="20"/>
          <w:szCs w:val="20"/>
        </w:rPr>
        <w:t>4.Цели, задачи и целевые показатели муниципальной программы:</w:t>
      </w:r>
    </w:p>
    <w:p w:rsidR="00A20B94" w:rsidRPr="000571BB" w:rsidRDefault="00A20B94" w:rsidP="00587557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71"/>
        <w:gridCol w:w="6937"/>
        <w:gridCol w:w="815"/>
        <w:gridCol w:w="815"/>
        <w:gridCol w:w="780"/>
      </w:tblGrid>
      <w:tr w:rsidR="00A20B94" w:rsidRPr="000571BB" w:rsidTr="00AA1034">
        <w:trPr>
          <w:trHeight w:val="20"/>
        </w:trPr>
        <w:tc>
          <w:tcPr>
            <w:tcW w:w="571" w:type="dxa"/>
            <w:vMerge w:val="restart"/>
            <w:shd w:val="clear" w:color="auto" w:fill="FFFFFF"/>
          </w:tcPr>
          <w:p w:rsidR="00A20B94" w:rsidRPr="000571BB" w:rsidRDefault="00A20B94" w:rsidP="005875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№</w:t>
            </w:r>
          </w:p>
          <w:p w:rsidR="00A20B94" w:rsidRPr="000571BB" w:rsidRDefault="00A20B94" w:rsidP="005875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6937" w:type="dxa"/>
            <w:vMerge w:val="restart"/>
            <w:shd w:val="clear" w:color="auto" w:fill="FFFFFF"/>
          </w:tcPr>
          <w:p w:rsidR="00A20B94" w:rsidRPr="000571BB" w:rsidRDefault="00A20B94" w:rsidP="005875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Цели, задачи муниципальной программы, наименование и единица измерения целевого показателя</w:t>
            </w:r>
          </w:p>
        </w:tc>
        <w:tc>
          <w:tcPr>
            <w:tcW w:w="2410" w:type="dxa"/>
            <w:gridSpan w:val="3"/>
            <w:shd w:val="clear" w:color="auto" w:fill="FFFFFF"/>
          </w:tcPr>
          <w:p w:rsidR="00A20B94" w:rsidRPr="000571BB" w:rsidRDefault="00A20B94" w:rsidP="005875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Значения целевого показателя по годам</w:t>
            </w:r>
          </w:p>
        </w:tc>
      </w:tr>
      <w:tr w:rsidR="00B376C0" w:rsidRPr="000571BB" w:rsidTr="00AA1034">
        <w:trPr>
          <w:trHeight w:val="20"/>
        </w:trPr>
        <w:tc>
          <w:tcPr>
            <w:tcW w:w="571" w:type="dxa"/>
            <w:vMerge/>
            <w:vAlign w:val="center"/>
          </w:tcPr>
          <w:p w:rsidR="00B376C0" w:rsidRPr="000571BB" w:rsidRDefault="00B376C0" w:rsidP="005875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937" w:type="dxa"/>
            <w:vMerge/>
            <w:vAlign w:val="center"/>
          </w:tcPr>
          <w:p w:rsidR="00B376C0" w:rsidRPr="000571BB" w:rsidRDefault="00B376C0" w:rsidP="005875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15" w:type="dxa"/>
            <w:shd w:val="clear" w:color="auto" w:fill="FFFFFF"/>
          </w:tcPr>
          <w:p w:rsidR="00B376C0" w:rsidRPr="000571BB" w:rsidRDefault="00B376C0" w:rsidP="00B376C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202</w:t>
            </w:r>
            <w:r w:rsidR="00B7651B" w:rsidRPr="000571BB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15" w:type="dxa"/>
            <w:shd w:val="clear" w:color="auto" w:fill="FFFFFF"/>
          </w:tcPr>
          <w:p w:rsidR="00B376C0" w:rsidRPr="000571BB" w:rsidRDefault="00B376C0" w:rsidP="00B376C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20</w:t>
            </w:r>
            <w:r w:rsidR="00B7651B" w:rsidRPr="000571BB">
              <w:rPr>
                <w:rFonts w:ascii="Arial" w:hAnsi="Arial" w:cs="Arial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780" w:type="dxa"/>
            <w:shd w:val="clear" w:color="auto" w:fill="FFFFFF"/>
          </w:tcPr>
          <w:p w:rsidR="00B376C0" w:rsidRPr="000571BB" w:rsidRDefault="00B376C0" w:rsidP="00B376C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20</w:t>
            </w:r>
            <w:r w:rsidR="00B7651B" w:rsidRPr="000571BB">
              <w:rPr>
                <w:rFonts w:ascii="Arial" w:hAnsi="Arial" w:cs="Arial"/>
                <w:sz w:val="16"/>
                <w:szCs w:val="16"/>
                <w:lang w:eastAsia="en-US"/>
              </w:rPr>
              <w:t>26</w:t>
            </w:r>
          </w:p>
        </w:tc>
      </w:tr>
      <w:tr w:rsidR="00B376C0" w:rsidRPr="000571BB" w:rsidTr="00AA1034">
        <w:trPr>
          <w:trHeight w:val="20"/>
        </w:trPr>
        <w:tc>
          <w:tcPr>
            <w:tcW w:w="571" w:type="dxa"/>
            <w:shd w:val="clear" w:color="auto" w:fill="FFFFFF"/>
          </w:tcPr>
          <w:p w:rsidR="00B376C0" w:rsidRPr="000571BB" w:rsidRDefault="00B376C0" w:rsidP="0058755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937" w:type="dxa"/>
            <w:shd w:val="clear" w:color="auto" w:fill="FFFFFF"/>
          </w:tcPr>
          <w:p w:rsidR="00B376C0" w:rsidRPr="000571BB" w:rsidRDefault="00B376C0" w:rsidP="0058755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15" w:type="dxa"/>
            <w:shd w:val="clear" w:color="auto" w:fill="FFFFFF"/>
          </w:tcPr>
          <w:p w:rsidR="00B376C0" w:rsidRPr="000571BB" w:rsidRDefault="00B376C0" w:rsidP="0058755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15" w:type="dxa"/>
            <w:shd w:val="clear" w:color="auto" w:fill="FFFFFF"/>
          </w:tcPr>
          <w:p w:rsidR="00B376C0" w:rsidRPr="000571BB" w:rsidRDefault="00B376C0" w:rsidP="0058755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80" w:type="dxa"/>
            <w:shd w:val="clear" w:color="auto" w:fill="FFFFFF"/>
          </w:tcPr>
          <w:p w:rsidR="00B376C0" w:rsidRPr="000571BB" w:rsidRDefault="00B376C0" w:rsidP="0058755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A20B94" w:rsidRPr="000571BB" w:rsidTr="00AA1034">
        <w:trPr>
          <w:trHeight w:val="20"/>
        </w:trPr>
        <w:tc>
          <w:tcPr>
            <w:tcW w:w="571" w:type="dxa"/>
            <w:shd w:val="clear" w:color="auto" w:fill="FFFFFF"/>
          </w:tcPr>
          <w:p w:rsidR="00A20B94" w:rsidRPr="000571BB" w:rsidRDefault="00A20B94" w:rsidP="005875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</w:t>
            </w:r>
            <w:r w:rsidRPr="000571BB">
              <w:rPr>
                <w:rFonts w:ascii="Arial" w:hAnsi="Arial" w:cs="Arial"/>
                <w:color w:val="000000"/>
                <w:spacing w:val="1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9347" w:type="dxa"/>
            <w:gridSpan w:val="4"/>
            <w:shd w:val="clear" w:color="auto" w:fill="FFFFFF"/>
          </w:tcPr>
          <w:p w:rsidR="00A20B94" w:rsidRPr="000571BB" w:rsidRDefault="00A20B94" w:rsidP="005875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Цель 1- </w:t>
            </w:r>
            <w:r w:rsidRPr="000571BB">
              <w:rPr>
                <w:rFonts w:ascii="Arial" w:hAnsi="Arial" w:cs="Arial"/>
                <w:color w:val="000000"/>
                <w:spacing w:val="3"/>
                <w:sz w:val="16"/>
                <w:szCs w:val="16"/>
              </w:rPr>
              <w:t>Осуществление комплекса 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 правонарушений или антиобщественного поведения</w:t>
            </w:r>
          </w:p>
        </w:tc>
      </w:tr>
      <w:tr w:rsidR="00A20B94" w:rsidRPr="000571BB" w:rsidTr="00AA1034">
        <w:trPr>
          <w:trHeight w:val="20"/>
        </w:trPr>
        <w:tc>
          <w:tcPr>
            <w:tcW w:w="571" w:type="dxa"/>
            <w:shd w:val="clear" w:color="auto" w:fill="FFFFFF"/>
          </w:tcPr>
          <w:p w:rsidR="00A20B94" w:rsidRPr="000571BB" w:rsidRDefault="00A20B94" w:rsidP="005875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9347" w:type="dxa"/>
            <w:gridSpan w:val="4"/>
            <w:shd w:val="clear" w:color="auto" w:fill="FFFFFF"/>
          </w:tcPr>
          <w:p w:rsidR="00A20B94" w:rsidRPr="000571BB" w:rsidRDefault="00A20B94" w:rsidP="005875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Задача 1.</w:t>
            </w:r>
            <w:r w:rsidRPr="000571BB">
              <w:rPr>
                <w:rFonts w:ascii="Arial" w:hAnsi="Arial" w:cs="Arial"/>
                <w:color w:val="000000"/>
                <w:spacing w:val="3"/>
                <w:sz w:val="16"/>
                <w:szCs w:val="16"/>
              </w:rPr>
              <w:t xml:space="preserve"> - Выявление и устранение причин, порождающих правонарушения, и условий, способствующих совершению правонарушений или облегчающих их совершение</w:t>
            </w:r>
          </w:p>
        </w:tc>
      </w:tr>
      <w:tr w:rsidR="00B376C0" w:rsidRPr="000571BB" w:rsidTr="00AA1034">
        <w:trPr>
          <w:trHeight w:val="20"/>
        </w:trPr>
        <w:tc>
          <w:tcPr>
            <w:tcW w:w="571" w:type="dxa"/>
            <w:shd w:val="clear" w:color="auto" w:fill="FFFFFF"/>
          </w:tcPr>
          <w:p w:rsidR="00B376C0" w:rsidRPr="000571BB" w:rsidRDefault="00B376C0" w:rsidP="005875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1.1.1.</w:t>
            </w:r>
          </w:p>
        </w:tc>
        <w:tc>
          <w:tcPr>
            <w:tcW w:w="6937" w:type="dxa"/>
            <w:shd w:val="clear" w:color="auto" w:fill="FFFFFF"/>
          </w:tcPr>
          <w:p w:rsidR="00B376C0" w:rsidRPr="000571BB" w:rsidRDefault="00B376C0" w:rsidP="005875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Показатель 1 – </w:t>
            </w:r>
            <w:r w:rsidRPr="000571BB">
              <w:rPr>
                <w:rFonts w:ascii="Arial" w:hAnsi="Arial" w:cs="Arial"/>
                <w:color w:val="000000"/>
                <w:sz w:val="16"/>
                <w:szCs w:val="16"/>
              </w:rPr>
              <w:t>снижение уровня преступности, в том числе несовершеннолетних, на территории   Неболчского  сельского поселения</w:t>
            </w: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(%)  </w:t>
            </w:r>
          </w:p>
        </w:tc>
        <w:tc>
          <w:tcPr>
            <w:tcW w:w="815" w:type="dxa"/>
            <w:shd w:val="clear" w:color="auto" w:fill="FFFFFF"/>
          </w:tcPr>
          <w:p w:rsidR="00B376C0" w:rsidRPr="000571BB" w:rsidRDefault="00B7651B" w:rsidP="0058755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="00B376C0" w:rsidRPr="000571BB"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15" w:type="dxa"/>
            <w:shd w:val="clear" w:color="auto" w:fill="FFFFFF"/>
          </w:tcPr>
          <w:p w:rsidR="00B376C0" w:rsidRPr="000571BB" w:rsidRDefault="00B7651B" w:rsidP="0058755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80" w:type="dxa"/>
            <w:shd w:val="clear" w:color="auto" w:fill="FFFFFF"/>
          </w:tcPr>
          <w:p w:rsidR="00B376C0" w:rsidRPr="000571BB" w:rsidRDefault="00B376C0" w:rsidP="0058755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15</w:t>
            </w:r>
          </w:p>
        </w:tc>
      </w:tr>
      <w:tr w:rsidR="00B376C0" w:rsidRPr="000571BB" w:rsidTr="00AA1034">
        <w:trPr>
          <w:trHeight w:val="20"/>
        </w:trPr>
        <w:tc>
          <w:tcPr>
            <w:tcW w:w="571" w:type="dxa"/>
            <w:shd w:val="clear" w:color="auto" w:fill="FFFFFF"/>
          </w:tcPr>
          <w:p w:rsidR="00B376C0" w:rsidRPr="000571BB" w:rsidRDefault="00B376C0" w:rsidP="005875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1.1.2.</w:t>
            </w:r>
          </w:p>
        </w:tc>
        <w:tc>
          <w:tcPr>
            <w:tcW w:w="6937" w:type="dxa"/>
            <w:shd w:val="clear" w:color="auto" w:fill="FFFFFF"/>
          </w:tcPr>
          <w:p w:rsidR="00B376C0" w:rsidRPr="000571BB" w:rsidRDefault="00B376C0" w:rsidP="005875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Показатель 2 - снижение уровня антиобщественного поведения граждан(%)</w:t>
            </w:r>
          </w:p>
        </w:tc>
        <w:tc>
          <w:tcPr>
            <w:tcW w:w="815" w:type="dxa"/>
            <w:shd w:val="clear" w:color="auto" w:fill="FFFFFF"/>
          </w:tcPr>
          <w:p w:rsidR="00B376C0" w:rsidRPr="000571BB" w:rsidRDefault="00B7651B" w:rsidP="0058755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="00B376C0" w:rsidRPr="000571BB"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15" w:type="dxa"/>
            <w:shd w:val="clear" w:color="auto" w:fill="FFFFFF"/>
          </w:tcPr>
          <w:p w:rsidR="00B376C0" w:rsidRPr="000571BB" w:rsidRDefault="00B7651B" w:rsidP="0058755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80" w:type="dxa"/>
            <w:shd w:val="clear" w:color="auto" w:fill="FFFFFF"/>
          </w:tcPr>
          <w:p w:rsidR="00B376C0" w:rsidRPr="000571BB" w:rsidRDefault="00B376C0" w:rsidP="0058755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15</w:t>
            </w:r>
          </w:p>
        </w:tc>
      </w:tr>
      <w:tr w:rsidR="00B376C0" w:rsidRPr="000571BB" w:rsidTr="00AA1034">
        <w:trPr>
          <w:trHeight w:val="20"/>
        </w:trPr>
        <w:tc>
          <w:tcPr>
            <w:tcW w:w="571" w:type="dxa"/>
            <w:shd w:val="clear" w:color="auto" w:fill="FFFFFF"/>
          </w:tcPr>
          <w:p w:rsidR="00B376C0" w:rsidRPr="000571BB" w:rsidRDefault="00B376C0" w:rsidP="00587557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1.1.3.</w:t>
            </w:r>
          </w:p>
        </w:tc>
        <w:tc>
          <w:tcPr>
            <w:tcW w:w="6937" w:type="dxa"/>
            <w:shd w:val="clear" w:color="auto" w:fill="FFFFFF"/>
          </w:tcPr>
          <w:p w:rsidR="00B376C0" w:rsidRPr="000571BB" w:rsidRDefault="00B376C0" w:rsidP="00587557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</w:rPr>
              <w:t>Показатель 3 -Увеличение количества граждан, вовлечённых в охрану общественного порядка (чел.)</w:t>
            </w:r>
          </w:p>
        </w:tc>
        <w:tc>
          <w:tcPr>
            <w:tcW w:w="815" w:type="dxa"/>
            <w:shd w:val="clear" w:color="auto" w:fill="FFFFFF"/>
          </w:tcPr>
          <w:p w:rsidR="00B376C0" w:rsidRPr="000571BB" w:rsidRDefault="00B7651B" w:rsidP="0058755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15" w:type="dxa"/>
            <w:shd w:val="clear" w:color="auto" w:fill="FFFFFF"/>
          </w:tcPr>
          <w:p w:rsidR="00B376C0" w:rsidRPr="000571BB" w:rsidRDefault="00B376C0" w:rsidP="0058755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80" w:type="dxa"/>
            <w:shd w:val="clear" w:color="auto" w:fill="FFFFFF"/>
          </w:tcPr>
          <w:p w:rsidR="00B376C0" w:rsidRPr="000571BB" w:rsidRDefault="00B376C0" w:rsidP="0058755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</w:tr>
      <w:tr w:rsidR="00A20B94" w:rsidRPr="000571BB" w:rsidTr="00AA1034">
        <w:trPr>
          <w:trHeight w:val="20"/>
        </w:trPr>
        <w:tc>
          <w:tcPr>
            <w:tcW w:w="571" w:type="dxa"/>
            <w:shd w:val="clear" w:color="auto" w:fill="FFFFFF"/>
          </w:tcPr>
          <w:p w:rsidR="00A20B94" w:rsidRPr="000571BB" w:rsidRDefault="00A20B94" w:rsidP="005875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1.2.</w:t>
            </w:r>
          </w:p>
        </w:tc>
        <w:tc>
          <w:tcPr>
            <w:tcW w:w="9347" w:type="dxa"/>
            <w:gridSpan w:val="4"/>
            <w:shd w:val="clear" w:color="auto" w:fill="FFFFFF"/>
          </w:tcPr>
          <w:p w:rsidR="00A20B94" w:rsidRPr="000571BB" w:rsidRDefault="00A20B94" w:rsidP="005875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Задача  2- </w:t>
            </w:r>
            <w:r w:rsidRPr="000571BB">
              <w:rPr>
                <w:rFonts w:ascii="Arial" w:hAnsi="Arial" w:cs="Arial"/>
                <w:color w:val="000000"/>
                <w:spacing w:val="3"/>
                <w:sz w:val="16"/>
                <w:szCs w:val="16"/>
              </w:rPr>
              <w:t>Повышение уровня правовой грамотности и развитие правосознания граждан.</w:t>
            </w:r>
          </w:p>
        </w:tc>
      </w:tr>
      <w:tr w:rsidR="00B376C0" w:rsidRPr="000571BB" w:rsidTr="00AA1034">
        <w:trPr>
          <w:trHeight w:val="20"/>
        </w:trPr>
        <w:tc>
          <w:tcPr>
            <w:tcW w:w="571" w:type="dxa"/>
            <w:shd w:val="clear" w:color="auto" w:fill="FFFFFF"/>
          </w:tcPr>
          <w:p w:rsidR="00B376C0" w:rsidRPr="000571BB" w:rsidRDefault="00B376C0" w:rsidP="005875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1.2.1.</w:t>
            </w:r>
          </w:p>
        </w:tc>
        <w:tc>
          <w:tcPr>
            <w:tcW w:w="6937" w:type="dxa"/>
            <w:shd w:val="clear" w:color="auto" w:fill="FFFFFF"/>
          </w:tcPr>
          <w:p w:rsidR="00B376C0" w:rsidRPr="000571BB" w:rsidRDefault="00B376C0" w:rsidP="00587557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Показатель 1 -</w:t>
            </w:r>
            <w:r w:rsidRPr="000571BB">
              <w:rPr>
                <w:rFonts w:ascii="Arial" w:hAnsi="Arial" w:cs="Arial"/>
                <w:sz w:val="16"/>
                <w:szCs w:val="16"/>
              </w:rPr>
              <w:t xml:space="preserve">Организация совместного взаимодействия  субъектов профилактики правонарушений в сфере правового просвещения и правового информирования граждан, в т.ч. несовершеннолетних </w:t>
            </w: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( кол-во мероприятий в год)</w:t>
            </w:r>
          </w:p>
        </w:tc>
        <w:tc>
          <w:tcPr>
            <w:tcW w:w="815" w:type="dxa"/>
            <w:shd w:val="clear" w:color="auto" w:fill="FFFFFF"/>
          </w:tcPr>
          <w:p w:rsidR="00B376C0" w:rsidRPr="000571BB" w:rsidRDefault="00B7651B" w:rsidP="0058755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15" w:type="dxa"/>
            <w:shd w:val="clear" w:color="auto" w:fill="FFFFFF"/>
          </w:tcPr>
          <w:p w:rsidR="00B376C0" w:rsidRPr="000571BB" w:rsidRDefault="00B7651B" w:rsidP="0058755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80" w:type="dxa"/>
            <w:shd w:val="clear" w:color="auto" w:fill="FFFFFF"/>
          </w:tcPr>
          <w:p w:rsidR="00B376C0" w:rsidRPr="000571BB" w:rsidRDefault="00B376C0" w:rsidP="0058755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</w:tr>
      <w:tr w:rsidR="00B376C0" w:rsidRPr="000571BB" w:rsidTr="00AA1034">
        <w:trPr>
          <w:trHeight w:val="20"/>
        </w:trPr>
        <w:tc>
          <w:tcPr>
            <w:tcW w:w="571" w:type="dxa"/>
            <w:shd w:val="clear" w:color="auto" w:fill="FFFFFF"/>
          </w:tcPr>
          <w:p w:rsidR="00B376C0" w:rsidRPr="000571BB" w:rsidRDefault="00B376C0" w:rsidP="00587557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1.2.2</w:t>
            </w:r>
          </w:p>
        </w:tc>
        <w:tc>
          <w:tcPr>
            <w:tcW w:w="6937" w:type="dxa"/>
            <w:shd w:val="clear" w:color="auto" w:fill="FFFFFF"/>
          </w:tcPr>
          <w:p w:rsidR="00B376C0" w:rsidRPr="000571BB" w:rsidRDefault="00B376C0" w:rsidP="00587557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Показатель 2 – Доведение до сведения граждан и организаций информации, направленной на обеспечение защиты прав и свобод человека и гражданина, общества и государства от противоправных посягательств (%).</w:t>
            </w:r>
            <w:r w:rsidRPr="000571BB">
              <w:rPr>
                <w:rStyle w:val="apple-converted-space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815" w:type="dxa"/>
            <w:shd w:val="clear" w:color="auto" w:fill="FFFFFF"/>
          </w:tcPr>
          <w:p w:rsidR="00B376C0" w:rsidRPr="000571BB" w:rsidRDefault="00B376C0" w:rsidP="0058755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815" w:type="dxa"/>
            <w:shd w:val="clear" w:color="auto" w:fill="FFFFFF"/>
          </w:tcPr>
          <w:p w:rsidR="00B376C0" w:rsidRPr="000571BB" w:rsidRDefault="00B376C0" w:rsidP="0058755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780" w:type="dxa"/>
            <w:shd w:val="clear" w:color="auto" w:fill="FFFFFF"/>
          </w:tcPr>
          <w:p w:rsidR="00B376C0" w:rsidRPr="000571BB" w:rsidRDefault="00B376C0" w:rsidP="0058755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99</w:t>
            </w:r>
          </w:p>
        </w:tc>
      </w:tr>
      <w:tr w:rsidR="00A20B94" w:rsidRPr="000571BB" w:rsidTr="00AA1034">
        <w:trPr>
          <w:trHeight w:val="20"/>
        </w:trPr>
        <w:tc>
          <w:tcPr>
            <w:tcW w:w="571" w:type="dxa"/>
            <w:shd w:val="clear" w:color="auto" w:fill="FFFFFF"/>
          </w:tcPr>
          <w:p w:rsidR="00A20B94" w:rsidRPr="000571BB" w:rsidRDefault="00A20B94" w:rsidP="00587557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1.3.</w:t>
            </w:r>
          </w:p>
        </w:tc>
        <w:tc>
          <w:tcPr>
            <w:tcW w:w="9347" w:type="dxa"/>
            <w:gridSpan w:val="4"/>
            <w:shd w:val="clear" w:color="auto" w:fill="FFFFFF"/>
          </w:tcPr>
          <w:p w:rsidR="00A20B94" w:rsidRPr="000571BB" w:rsidRDefault="00A20B94" w:rsidP="005875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Задача 3 </w:t>
            </w:r>
            <w:r w:rsidRPr="000571BB">
              <w:rPr>
                <w:rFonts w:ascii="Arial" w:hAnsi="Arial" w:cs="Arial"/>
                <w:color w:val="000000"/>
                <w:spacing w:val="3"/>
                <w:sz w:val="16"/>
                <w:szCs w:val="16"/>
              </w:rPr>
              <w:t>Оказание помощи лицам, пострадавшим от правонарушений и подверженным риску стать таковыми</w:t>
            </w:r>
          </w:p>
        </w:tc>
      </w:tr>
      <w:tr w:rsidR="00B376C0" w:rsidRPr="000571BB" w:rsidTr="00AA1034">
        <w:trPr>
          <w:trHeight w:val="20"/>
        </w:trPr>
        <w:tc>
          <w:tcPr>
            <w:tcW w:w="571" w:type="dxa"/>
            <w:shd w:val="clear" w:color="auto" w:fill="FFFFFF"/>
          </w:tcPr>
          <w:p w:rsidR="00B376C0" w:rsidRPr="000571BB" w:rsidRDefault="00B376C0" w:rsidP="005875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1.3.1.</w:t>
            </w:r>
          </w:p>
        </w:tc>
        <w:tc>
          <w:tcPr>
            <w:tcW w:w="6937" w:type="dxa"/>
            <w:shd w:val="clear" w:color="auto" w:fill="FFFFFF"/>
          </w:tcPr>
          <w:p w:rsidR="00B376C0" w:rsidRPr="000571BB" w:rsidRDefault="00B376C0" w:rsidP="005875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Показатель 1-Снижение количества неблагополучных семей (%)</w:t>
            </w:r>
          </w:p>
        </w:tc>
        <w:tc>
          <w:tcPr>
            <w:tcW w:w="815" w:type="dxa"/>
            <w:shd w:val="clear" w:color="auto" w:fill="FFFFFF"/>
          </w:tcPr>
          <w:p w:rsidR="00B376C0" w:rsidRPr="000571BB" w:rsidRDefault="00B7651B" w:rsidP="0058755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15" w:type="dxa"/>
            <w:shd w:val="clear" w:color="auto" w:fill="FFFFFF"/>
          </w:tcPr>
          <w:p w:rsidR="00B376C0" w:rsidRPr="000571BB" w:rsidRDefault="00B7651B" w:rsidP="0058755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80" w:type="dxa"/>
            <w:shd w:val="clear" w:color="auto" w:fill="FFFFFF"/>
          </w:tcPr>
          <w:p w:rsidR="00B376C0" w:rsidRPr="000571BB" w:rsidRDefault="00B376C0" w:rsidP="0058755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</w:tr>
      <w:tr w:rsidR="00B376C0" w:rsidRPr="000571BB" w:rsidTr="00AA1034">
        <w:trPr>
          <w:trHeight w:val="20"/>
        </w:trPr>
        <w:tc>
          <w:tcPr>
            <w:tcW w:w="571" w:type="dxa"/>
            <w:shd w:val="clear" w:color="auto" w:fill="FFFFFF"/>
          </w:tcPr>
          <w:p w:rsidR="00B376C0" w:rsidRPr="000571BB" w:rsidRDefault="00B376C0" w:rsidP="005875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1.3.2</w:t>
            </w:r>
          </w:p>
        </w:tc>
        <w:tc>
          <w:tcPr>
            <w:tcW w:w="6937" w:type="dxa"/>
            <w:shd w:val="clear" w:color="auto" w:fill="FFFFFF"/>
          </w:tcPr>
          <w:p w:rsidR="00B376C0" w:rsidRPr="000571BB" w:rsidRDefault="00B376C0" w:rsidP="005875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Показатель 2- Снижение количества несовершеннолетних «группы риска» ( человек)</w:t>
            </w:r>
          </w:p>
        </w:tc>
        <w:tc>
          <w:tcPr>
            <w:tcW w:w="815" w:type="dxa"/>
            <w:shd w:val="clear" w:color="auto" w:fill="FFFFFF"/>
          </w:tcPr>
          <w:p w:rsidR="00B376C0" w:rsidRPr="000571BB" w:rsidRDefault="00B7651B" w:rsidP="0058755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15" w:type="dxa"/>
            <w:shd w:val="clear" w:color="auto" w:fill="FFFFFF"/>
          </w:tcPr>
          <w:p w:rsidR="00B376C0" w:rsidRPr="000571BB" w:rsidRDefault="00B7651B" w:rsidP="0058755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80" w:type="dxa"/>
            <w:shd w:val="clear" w:color="auto" w:fill="FFFFFF"/>
          </w:tcPr>
          <w:p w:rsidR="00B376C0" w:rsidRPr="000571BB" w:rsidRDefault="00B376C0" w:rsidP="0058755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</w:tr>
      <w:tr w:rsidR="00A20B94" w:rsidRPr="000571BB" w:rsidTr="00AA1034">
        <w:trPr>
          <w:trHeight w:val="20"/>
        </w:trPr>
        <w:tc>
          <w:tcPr>
            <w:tcW w:w="571" w:type="dxa"/>
            <w:shd w:val="clear" w:color="auto" w:fill="FFFFFF"/>
          </w:tcPr>
          <w:p w:rsidR="00A20B94" w:rsidRPr="000571BB" w:rsidRDefault="00A20B94" w:rsidP="00587557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1.4.</w:t>
            </w:r>
          </w:p>
        </w:tc>
        <w:tc>
          <w:tcPr>
            <w:tcW w:w="9347" w:type="dxa"/>
            <w:gridSpan w:val="4"/>
            <w:shd w:val="clear" w:color="auto" w:fill="FFFFFF"/>
          </w:tcPr>
          <w:p w:rsidR="00A20B94" w:rsidRPr="000571BB" w:rsidRDefault="00A20B94" w:rsidP="005875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</w:rPr>
              <w:t>«</w:t>
            </w:r>
            <w:r w:rsidRPr="000571BB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Задача 4 </w:t>
            </w:r>
            <w:r w:rsidRPr="000571BB">
              <w:rPr>
                <w:rFonts w:ascii="Arial" w:hAnsi="Arial" w:cs="Arial"/>
                <w:color w:val="000000"/>
                <w:spacing w:val="3"/>
                <w:sz w:val="16"/>
                <w:szCs w:val="16"/>
              </w:rPr>
              <w:t>Создание условий для социальной адаптации, ресоциализации, социальной реабилитации</w:t>
            </w:r>
          </w:p>
        </w:tc>
      </w:tr>
      <w:tr w:rsidR="00B376C0" w:rsidRPr="000571BB" w:rsidTr="00AA1034">
        <w:trPr>
          <w:trHeight w:val="20"/>
        </w:trPr>
        <w:tc>
          <w:tcPr>
            <w:tcW w:w="571" w:type="dxa"/>
            <w:shd w:val="clear" w:color="auto" w:fill="FFFFFF"/>
          </w:tcPr>
          <w:p w:rsidR="00B376C0" w:rsidRPr="000571BB" w:rsidRDefault="00B376C0" w:rsidP="00587557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1.4.1.</w:t>
            </w:r>
          </w:p>
        </w:tc>
        <w:tc>
          <w:tcPr>
            <w:tcW w:w="6937" w:type="dxa"/>
            <w:shd w:val="clear" w:color="auto" w:fill="FFFFFF"/>
          </w:tcPr>
          <w:p w:rsidR="00B376C0" w:rsidRPr="000571BB" w:rsidRDefault="00B376C0" w:rsidP="0058755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71B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Показатель 1:</w:t>
            </w:r>
            <w:r w:rsidRPr="000571BB">
              <w:rPr>
                <w:rFonts w:ascii="Arial" w:hAnsi="Arial" w:cs="Arial"/>
                <w:sz w:val="16"/>
                <w:szCs w:val="16"/>
              </w:rPr>
              <w:t xml:space="preserve"> Число подрост</w:t>
            </w:r>
            <w:r w:rsidR="00D27BEE" w:rsidRPr="000571BB">
              <w:rPr>
                <w:rFonts w:ascii="Arial" w:hAnsi="Arial" w:cs="Arial"/>
                <w:sz w:val="16"/>
                <w:szCs w:val="16"/>
              </w:rPr>
              <w:t xml:space="preserve">ков «группы риска» вовлеченных </w:t>
            </w:r>
            <w:r w:rsidRPr="000571BB">
              <w:rPr>
                <w:rFonts w:ascii="Arial" w:hAnsi="Arial" w:cs="Arial"/>
                <w:sz w:val="16"/>
                <w:szCs w:val="16"/>
              </w:rPr>
              <w:t>в творческие, спортивные, оздоровительные и иные программы и мероприятия (человек).</w:t>
            </w:r>
          </w:p>
          <w:p w:rsidR="00B376C0" w:rsidRPr="000571BB" w:rsidRDefault="00B376C0" w:rsidP="005875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FFFFFF"/>
          </w:tcPr>
          <w:p w:rsidR="00B376C0" w:rsidRPr="000571BB" w:rsidRDefault="00B376C0" w:rsidP="005875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5" w:type="dxa"/>
            <w:shd w:val="clear" w:color="auto" w:fill="FFFFFF"/>
          </w:tcPr>
          <w:p w:rsidR="00B376C0" w:rsidRPr="000571BB" w:rsidRDefault="00B376C0" w:rsidP="005875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80" w:type="dxa"/>
            <w:shd w:val="clear" w:color="auto" w:fill="FFFFFF"/>
          </w:tcPr>
          <w:p w:rsidR="00B376C0" w:rsidRPr="000571BB" w:rsidRDefault="00B376C0" w:rsidP="005875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:rsidR="00587557" w:rsidRPr="000571BB" w:rsidRDefault="00587557" w:rsidP="00285E59">
      <w:pPr>
        <w:ind w:left="360"/>
        <w:rPr>
          <w:rFonts w:ascii="Arial" w:hAnsi="Arial" w:cs="Arial"/>
          <w:color w:val="000000"/>
          <w:sz w:val="20"/>
          <w:szCs w:val="20"/>
        </w:rPr>
      </w:pPr>
    </w:p>
    <w:p w:rsidR="00A20B94" w:rsidRPr="000571BB" w:rsidRDefault="00285E59" w:rsidP="00285E59">
      <w:pPr>
        <w:ind w:left="360"/>
        <w:rPr>
          <w:rFonts w:ascii="Arial" w:hAnsi="Arial" w:cs="Arial"/>
          <w:color w:val="000000"/>
          <w:sz w:val="20"/>
          <w:szCs w:val="20"/>
        </w:rPr>
      </w:pPr>
      <w:r w:rsidRPr="000571BB">
        <w:rPr>
          <w:rFonts w:ascii="Arial" w:hAnsi="Arial" w:cs="Arial"/>
          <w:color w:val="000000"/>
          <w:sz w:val="20"/>
          <w:szCs w:val="20"/>
        </w:rPr>
        <w:t>5.</w:t>
      </w:r>
      <w:r w:rsidR="00A20B94" w:rsidRPr="000571BB">
        <w:rPr>
          <w:rFonts w:ascii="Arial" w:hAnsi="Arial" w:cs="Arial"/>
          <w:color w:val="000000"/>
          <w:sz w:val="20"/>
          <w:szCs w:val="20"/>
        </w:rPr>
        <w:t>Сроки реализац</w:t>
      </w:r>
      <w:r w:rsidR="00B7651B" w:rsidRPr="000571BB">
        <w:rPr>
          <w:rFonts w:ascii="Arial" w:hAnsi="Arial" w:cs="Arial"/>
          <w:color w:val="000000"/>
          <w:sz w:val="20"/>
          <w:szCs w:val="20"/>
        </w:rPr>
        <w:t>ии муниципальной программы: 2024</w:t>
      </w:r>
      <w:r w:rsidR="00A20B94" w:rsidRPr="000571BB">
        <w:rPr>
          <w:rFonts w:ascii="Arial" w:hAnsi="Arial" w:cs="Arial"/>
          <w:color w:val="000000"/>
          <w:sz w:val="20"/>
          <w:szCs w:val="20"/>
        </w:rPr>
        <w:t>-202</w:t>
      </w:r>
      <w:r w:rsidR="00B7651B" w:rsidRPr="000571BB">
        <w:rPr>
          <w:rFonts w:ascii="Arial" w:hAnsi="Arial" w:cs="Arial"/>
          <w:color w:val="000000"/>
          <w:sz w:val="20"/>
          <w:szCs w:val="20"/>
        </w:rPr>
        <w:t>6</w:t>
      </w:r>
      <w:r w:rsidR="00A20B94" w:rsidRPr="000571BB">
        <w:rPr>
          <w:rFonts w:ascii="Arial" w:hAnsi="Arial" w:cs="Arial"/>
          <w:color w:val="000000"/>
          <w:sz w:val="20"/>
          <w:szCs w:val="20"/>
        </w:rPr>
        <w:t xml:space="preserve"> годы</w:t>
      </w:r>
    </w:p>
    <w:p w:rsidR="00A20B94" w:rsidRPr="000571BB" w:rsidRDefault="00285E59" w:rsidP="00285E59">
      <w:pPr>
        <w:ind w:left="360"/>
        <w:rPr>
          <w:rFonts w:ascii="Arial" w:hAnsi="Arial" w:cs="Arial"/>
          <w:color w:val="000000"/>
          <w:sz w:val="20"/>
          <w:szCs w:val="20"/>
        </w:rPr>
      </w:pPr>
      <w:r w:rsidRPr="000571BB">
        <w:rPr>
          <w:rFonts w:ascii="Arial" w:hAnsi="Arial" w:cs="Arial"/>
          <w:color w:val="000000"/>
          <w:sz w:val="20"/>
          <w:szCs w:val="20"/>
        </w:rPr>
        <w:t>6.</w:t>
      </w:r>
      <w:r w:rsidR="00A20B94" w:rsidRPr="000571BB">
        <w:rPr>
          <w:rFonts w:ascii="Arial" w:hAnsi="Arial" w:cs="Arial"/>
          <w:color w:val="000000"/>
          <w:sz w:val="20"/>
          <w:szCs w:val="20"/>
        </w:rPr>
        <w:t>Объемы и источники финансирования муниципальной программы в целом и по годам реализации (</w:t>
      </w:r>
      <w:proofErr w:type="spellStart"/>
      <w:r w:rsidR="00A20B94" w:rsidRPr="000571BB">
        <w:rPr>
          <w:rFonts w:ascii="Arial" w:hAnsi="Arial" w:cs="Arial"/>
          <w:color w:val="000000"/>
          <w:sz w:val="20"/>
          <w:szCs w:val="20"/>
        </w:rPr>
        <w:t>тыс.руб</w:t>
      </w:r>
      <w:proofErr w:type="spellEnd"/>
      <w:r w:rsidR="00A20B94" w:rsidRPr="000571BB">
        <w:rPr>
          <w:rFonts w:ascii="Arial" w:hAnsi="Arial" w:cs="Arial"/>
          <w:color w:val="000000"/>
          <w:sz w:val="20"/>
          <w:szCs w:val="20"/>
        </w:rPr>
        <w:t>.):</w:t>
      </w:r>
    </w:p>
    <w:p w:rsidR="00A20B94" w:rsidRPr="000571BB" w:rsidRDefault="00A20B94" w:rsidP="00587557">
      <w:pPr>
        <w:ind w:left="360"/>
        <w:rPr>
          <w:rFonts w:ascii="Arial" w:hAnsi="Arial" w:cs="Arial"/>
          <w:color w:val="000000"/>
          <w:sz w:val="20"/>
          <w:szCs w:val="20"/>
        </w:rPr>
      </w:pPr>
    </w:p>
    <w:tbl>
      <w:tblPr>
        <w:tblW w:w="10260" w:type="dxa"/>
        <w:tblInd w:w="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40"/>
        <w:gridCol w:w="1620"/>
        <w:gridCol w:w="1800"/>
        <w:gridCol w:w="1800"/>
        <w:gridCol w:w="1590"/>
        <w:gridCol w:w="2010"/>
      </w:tblGrid>
      <w:tr w:rsidR="00A20B94" w:rsidRPr="000571BB" w:rsidTr="00285E59">
        <w:trPr>
          <w:trHeight w:val="2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0B94" w:rsidRPr="000571BB" w:rsidRDefault="00A20B94" w:rsidP="00285E59">
            <w:pPr>
              <w:spacing w:line="2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Год</w:t>
            </w:r>
          </w:p>
          <w:p w:rsidR="00A20B94" w:rsidRPr="000571BB" w:rsidRDefault="00A20B94" w:rsidP="00285E59">
            <w:pPr>
              <w:spacing w:line="260" w:lineRule="exact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0B94" w:rsidRPr="000571BB" w:rsidRDefault="00A20B94" w:rsidP="00285E59">
            <w:pPr>
              <w:spacing w:line="260" w:lineRule="exact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Источник финансирования</w:t>
            </w:r>
          </w:p>
        </w:tc>
      </w:tr>
      <w:tr w:rsidR="00A20B94" w:rsidRPr="000571BB" w:rsidTr="00285E59">
        <w:trPr>
          <w:trHeight w:val="2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20B94" w:rsidRPr="000571BB" w:rsidRDefault="00A20B94" w:rsidP="00285E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0B94" w:rsidRPr="000571BB" w:rsidRDefault="00A20B94" w:rsidP="00285E59">
            <w:pPr>
              <w:spacing w:line="260" w:lineRule="exact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областной</w:t>
            </w:r>
          </w:p>
          <w:p w:rsidR="00A20B94" w:rsidRPr="000571BB" w:rsidRDefault="00A20B94" w:rsidP="00285E59">
            <w:pPr>
              <w:spacing w:line="260" w:lineRule="exact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0B94" w:rsidRPr="000571BB" w:rsidRDefault="00A20B94" w:rsidP="00285E59">
            <w:pPr>
              <w:spacing w:line="260" w:lineRule="exact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федеральный</w:t>
            </w:r>
          </w:p>
          <w:p w:rsidR="00A20B94" w:rsidRPr="000571BB" w:rsidRDefault="00A20B94" w:rsidP="00285E59">
            <w:pPr>
              <w:spacing w:line="260" w:lineRule="exact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0B94" w:rsidRPr="000571BB" w:rsidRDefault="00A20B94" w:rsidP="00285E59">
            <w:pPr>
              <w:spacing w:line="260" w:lineRule="exact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местные</w:t>
            </w:r>
          </w:p>
          <w:p w:rsidR="00A20B94" w:rsidRPr="000571BB" w:rsidRDefault="00A20B94" w:rsidP="00285E59">
            <w:pPr>
              <w:spacing w:line="260" w:lineRule="exact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бюджеты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0B94" w:rsidRPr="000571BB" w:rsidRDefault="00A20B94" w:rsidP="00285E59">
            <w:pPr>
              <w:spacing w:line="260" w:lineRule="exact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внебюджетные</w:t>
            </w:r>
          </w:p>
          <w:p w:rsidR="00A20B94" w:rsidRPr="000571BB" w:rsidRDefault="00A20B94" w:rsidP="00285E59">
            <w:pPr>
              <w:spacing w:line="260" w:lineRule="exact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средства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0B94" w:rsidRPr="000571BB" w:rsidRDefault="00A20B94" w:rsidP="00285E59">
            <w:pPr>
              <w:spacing w:line="260" w:lineRule="exact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</w:tr>
      <w:tr w:rsidR="00A20B94" w:rsidRPr="000571BB" w:rsidTr="00285E59">
        <w:trPr>
          <w:trHeight w:val="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0B94" w:rsidRPr="000571BB" w:rsidRDefault="00A20B94" w:rsidP="00285E59">
            <w:pPr>
              <w:spacing w:line="260" w:lineRule="exact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0B94" w:rsidRPr="000571BB" w:rsidRDefault="00A20B94" w:rsidP="00285E59">
            <w:pPr>
              <w:spacing w:line="260" w:lineRule="exact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0B94" w:rsidRPr="000571BB" w:rsidRDefault="00A20B94" w:rsidP="00285E59">
            <w:pPr>
              <w:spacing w:line="260" w:lineRule="exact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0B94" w:rsidRPr="000571BB" w:rsidRDefault="00A20B94" w:rsidP="00285E59">
            <w:pPr>
              <w:spacing w:line="260" w:lineRule="exact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0B94" w:rsidRPr="000571BB" w:rsidRDefault="00A20B94" w:rsidP="00285E59">
            <w:pPr>
              <w:spacing w:line="260" w:lineRule="exact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0B94" w:rsidRPr="000571BB" w:rsidRDefault="00A20B94" w:rsidP="00285E59">
            <w:pPr>
              <w:spacing w:line="260" w:lineRule="exact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A20B94" w:rsidRPr="000571BB" w:rsidTr="00285E59">
        <w:trPr>
          <w:trHeight w:val="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0B94" w:rsidRPr="000571BB" w:rsidRDefault="00A20B94" w:rsidP="00B376C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20</w:t>
            </w:r>
            <w:r w:rsidR="00B376C0" w:rsidRPr="000571BB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  <w:r w:rsidR="00B7651B" w:rsidRPr="000571BB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0B94" w:rsidRPr="000571BB" w:rsidRDefault="00A20B94" w:rsidP="00285E5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</w:t>
            </w:r>
            <w:r w:rsidR="008A44A9" w:rsidRPr="000571BB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0B94" w:rsidRPr="000571BB" w:rsidRDefault="00A20B94" w:rsidP="00285E5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</w:t>
            </w:r>
            <w:r w:rsidR="008A44A9" w:rsidRPr="000571BB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0B94" w:rsidRPr="000571BB" w:rsidRDefault="00A20B94" w:rsidP="00285E5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</w:t>
            </w:r>
            <w:r w:rsidR="008A44A9" w:rsidRPr="000571BB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0B94" w:rsidRPr="000571BB" w:rsidRDefault="00A20B94" w:rsidP="00285E5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</w:t>
            </w:r>
            <w:r w:rsidR="008A44A9" w:rsidRPr="000571BB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0B94" w:rsidRPr="000571BB" w:rsidRDefault="00A20B94" w:rsidP="00285E5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</w:t>
            </w:r>
            <w:r w:rsidR="008A44A9" w:rsidRPr="000571BB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</w:tr>
      <w:tr w:rsidR="00A20B94" w:rsidRPr="000571BB" w:rsidTr="00285E59">
        <w:trPr>
          <w:trHeight w:val="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20B94" w:rsidRPr="000571BB" w:rsidRDefault="00A20B94" w:rsidP="00B376C0">
            <w:pPr>
              <w:spacing w:line="2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</w:t>
            </w:r>
            <w:r w:rsidR="00B7651B"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20B94" w:rsidRPr="000571BB" w:rsidRDefault="00A20B94" w:rsidP="00285E5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</w:t>
            </w:r>
            <w:r w:rsidR="008A44A9" w:rsidRPr="000571BB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20B94" w:rsidRPr="000571BB" w:rsidRDefault="00A20B94" w:rsidP="00285E5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</w:t>
            </w:r>
            <w:r w:rsidR="008A44A9" w:rsidRPr="000571BB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20B94" w:rsidRPr="000571BB" w:rsidRDefault="00A20B94" w:rsidP="00285E5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0.0</w:t>
            </w:r>
            <w:r w:rsidR="008A44A9" w:rsidRPr="000571BB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20B94" w:rsidRPr="000571BB" w:rsidRDefault="00A20B94" w:rsidP="00285E5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</w:t>
            </w:r>
            <w:r w:rsidR="008A44A9" w:rsidRPr="000571BB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B94" w:rsidRPr="000571BB" w:rsidRDefault="00A20B94" w:rsidP="00285E5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</w:t>
            </w:r>
            <w:r w:rsidR="008A44A9" w:rsidRPr="000571BB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</w:tr>
      <w:tr w:rsidR="00A20B94" w:rsidRPr="000571BB" w:rsidTr="00285E59">
        <w:trPr>
          <w:trHeight w:val="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20B94" w:rsidRPr="000571BB" w:rsidRDefault="00A20B94" w:rsidP="00B376C0">
            <w:pPr>
              <w:spacing w:line="2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</w:t>
            </w:r>
            <w:r w:rsidR="00B7651B"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20B94" w:rsidRPr="000571BB" w:rsidRDefault="00A20B94" w:rsidP="00285E5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</w:t>
            </w:r>
            <w:r w:rsidR="008A44A9" w:rsidRPr="000571BB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20B94" w:rsidRPr="000571BB" w:rsidRDefault="00A20B94" w:rsidP="00285E5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</w:t>
            </w:r>
            <w:r w:rsidR="008A44A9" w:rsidRPr="000571BB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20B94" w:rsidRPr="000571BB" w:rsidRDefault="00A20B94" w:rsidP="00285E5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</w:t>
            </w:r>
            <w:r w:rsidR="008A44A9" w:rsidRPr="000571BB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20B94" w:rsidRPr="000571BB" w:rsidRDefault="00A20B94" w:rsidP="00285E5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</w:t>
            </w:r>
            <w:r w:rsidR="008A44A9" w:rsidRPr="000571BB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B94" w:rsidRPr="000571BB" w:rsidRDefault="00A20B94" w:rsidP="00285E5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</w:t>
            </w:r>
            <w:r w:rsidR="008A44A9" w:rsidRPr="000571BB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</w:tr>
      <w:tr w:rsidR="000078FB" w:rsidRPr="000571BB" w:rsidTr="00285E59">
        <w:trPr>
          <w:trHeight w:val="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78FB" w:rsidRPr="000571BB" w:rsidRDefault="000078FB" w:rsidP="00285E59">
            <w:pPr>
              <w:spacing w:line="260" w:lineRule="exact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78FB" w:rsidRPr="000571BB" w:rsidRDefault="000078FB" w:rsidP="00285E5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78FB" w:rsidRPr="000571BB" w:rsidRDefault="000078FB" w:rsidP="00285E5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78FB" w:rsidRPr="000571BB" w:rsidRDefault="000078FB" w:rsidP="00285E5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78FB" w:rsidRPr="000571BB" w:rsidRDefault="000078FB" w:rsidP="00285E5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8FB" w:rsidRPr="000571BB" w:rsidRDefault="000078FB" w:rsidP="00285E5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</w:tr>
    </w:tbl>
    <w:p w:rsidR="00A20B94" w:rsidRPr="000571BB" w:rsidRDefault="00A20B94" w:rsidP="0058755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20B94" w:rsidRPr="000571BB" w:rsidRDefault="00A20B94" w:rsidP="00285E59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571BB">
        <w:rPr>
          <w:rFonts w:ascii="Arial" w:hAnsi="Arial" w:cs="Arial"/>
          <w:color w:val="000000"/>
          <w:sz w:val="20"/>
          <w:szCs w:val="20"/>
        </w:rPr>
        <w:t>7.Ожидаемые конечные результаты реализации муниципальной программы:</w:t>
      </w:r>
    </w:p>
    <w:p w:rsidR="00A20B94" w:rsidRPr="000571BB" w:rsidRDefault="00A20B94" w:rsidP="00285E59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571BB">
        <w:rPr>
          <w:rFonts w:ascii="Arial" w:hAnsi="Arial" w:cs="Arial"/>
          <w:color w:val="000000"/>
          <w:sz w:val="20"/>
          <w:szCs w:val="20"/>
        </w:rPr>
        <w:t xml:space="preserve">Реализация муниципальной программы на территории сельского поселения должна обеспечить совершенствование системы профилактики </w:t>
      </w:r>
      <w:r w:rsidR="00EB635E" w:rsidRPr="000571BB">
        <w:rPr>
          <w:rFonts w:ascii="Arial" w:hAnsi="Arial" w:cs="Arial"/>
          <w:color w:val="000000"/>
          <w:sz w:val="20"/>
          <w:szCs w:val="20"/>
        </w:rPr>
        <w:t xml:space="preserve">правонарушений в </w:t>
      </w:r>
      <w:r w:rsidRPr="000571BB">
        <w:rPr>
          <w:rFonts w:ascii="Arial" w:hAnsi="Arial" w:cs="Arial"/>
          <w:color w:val="000000"/>
          <w:sz w:val="20"/>
          <w:szCs w:val="20"/>
        </w:rPr>
        <w:t>Неболчском сельском поселении.</w:t>
      </w:r>
    </w:p>
    <w:p w:rsidR="00A20B94" w:rsidRPr="000571BB" w:rsidRDefault="00A20B94" w:rsidP="00285E59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0571BB">
        <w:rPr>
          <w:rFonts w:ascii="Arial" w:hAnsi="Arial" w:cs="Arial"/>
          <w:sz w:val="20"/>
          <w:szCs w:val="20"/>
        </w:rPr>
        <w:t>Характеристика текущего состояния соответствующей сферы социально-экономического развития сельског</w:t>
      </w:r>
      <w:r w:rsidR="00EB635E" w:rsidRPr="000571BB">
        <w:rPr>
          <w:rFonts w:ascii="Arial" w:hAnsi="Arial" w:cs="Arial"/>
          <w:sz w:val="20"/>
          <w:szCs w:val="20"/>
        </w:rPr>
        <w:t xml:space="preserve">о поселения, приоритеты и цели </w:t>
      </w:r>
      <w:r w:rsidRPr="000571BB">
        <w:rPr>
          <w:rFonts w:ascii="Arial" w:hAnsi="Arial" w:cs="Arial"/>
          <w:sz w:val="20"/>
          <w:szCs w:val="20"/>
        </w:rPr>
        <w:t>развития государственной политики в указанной сфере</w:t>
      </w:r>
    </w:p>
    <w:p w:rsidR="00A20B94" w:rsidRPr="000571BB" w:rsidRDefault="00A20B94" w:rsidP="00285E59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0571BB">
        <w:rPr>
          <w:rFonts w:ascii="Arial" w:hAnsi="Arial" w:cs="Arial"/>
          <w:color w:val="000000"/>
          <w:sz w:val="20"/>
          <w:szCs w:val="20"/>
        </w:rPr>
        <w:t>Правовую основу комплексной программы профилактики правонарушений в Неболчском сельском поселении на 20</w:t>
      </w:r>
      <w:r w:rsidR="00B376C0" w:rsidRPr="000571BB">
        <w:rPr>
          <w:rFonts w:ascii="Arial" w:hAnsi="Arial" w:cs="Arial"/>
          <w:color w:val="000000"/>
          <w:sz w:val="20"/>
          <w:szCs w:val="20"/>
        </w:rPr>
        <w:t>2</w:t>
      </w:r>
      <w:r w:rsidR="00EB635E" w:rsidRPr="000571BB">
        <w:rPr>
          <w:rFonts w:ascii="Arial" w:hAnsi="Arial" w:cs="Arial"/>
          <w:color w:val="000000"/>
          <w:sz w:val="20"/>
          <w:szCs w:val="20"/>
        </w:rPr>
        <w:t>4</w:t>
      </w:r>
      <w:r w:rsidRPr="000571BB">
        <w:rPr>
          <w:rFonts w:ascii="Arial" w:hAnsi="Arial" w:cs="Arial"/>
          <w:color w:val="000000"/>
          <w:sz w:val="20"/>
          <w:szCs w:val="20"/>
        </w:rPr>
        <w:t xml:space="preserve"> – 202</w:t>
      </w:r>
      <w:r w:rsidR="00EB635E" w:rsidRPr="000571BB">
        <w:rPr>
          <w:rFonts w:ascii="Arial" w:hAnsi="Arial" w:cs="Arial"/>
          <w:color w:val="000000"/>
          <w:sz w:val="20"/>
          <w:szCs w:val="20"/>
        </w:rPr>
        <w:t>6</w:t>
      </w:r>
      <w:r w:rsidRPr="000571BB">
        <w:rPr>
          <w:rFonts w:ascii="Arial" w:hAnsi="Arial" w:cs="Arial"/>
          <w:color w:val="000000"/>
          <w:sz w:val="20"/>
          <w:szCs w:val="20"/>
        </w:rPr>
        <w:t xml:space="preserve"> годы (далее - Программа) составляют Конституция Российской Федерации, Федеральные законы, Указы Президента Российской Федерации, Кодекс Российской Федерации об административных правонарушениях, иные федеральные нормативные правовые акты, а также принимаемые в соответствии с ними нормативные правовые акты государственных органов.</w:t>
      </w:r>
    </w:p>
    <w:p w:rsidR="00A20B94" w:rsidRPr="000571BB" w:rsidRDefault="00A20B94" w:rsidP="00285E59">
      <w:pPr>
        <w:pStyle w:val="Style3"/>
        <w:widowControl/>
        <w:suppressAutoHyphens/>
        <w:spacing w:line="322" w:lineRule="exact"/>
        <w:ind w:firstLine="709"/>
        <w:rPr>
          <w:rStyle w:val="FontStyle11"/>
          <w:rFonts w:ascii="Arial" w:hAnsi="Arial" w:cs="Arial"/>
          <w:sz w:val="20"/>
          <w:szCs w:val="20"/>
        </w:rPr>
      </w:pPr>
      <w:r w:rsidRPr="000571BB">
        <w:rPr>
          <w:rStyle w:val="FontStyle11"/>
          <w:rFonts w:ascii="Arial" w:hAnsi="Arial" w:cs="Arial"/>
          <w:sz w:val="20"/>
          <w:szCs w:val="20"/>
        </w:rPr>
        <w:t>Профилактика правонарушений остается одним из главных инструментов противодействия преступности. Наиболее уязвимое направление - это профилактика правонарушений и преступности среди несовершеннолетних.</w:t>
      </w:r>
      <w:r w:rsidRPr="000571BB">
        <w:rPr>
          <w:rFonts w:ascii="Arial" w:hAnsi="Arial" w:cs="Arial"/>
          <w:sz w:val="20"/>
          <w:szCs w:val="20"/>
        </w:rPr>
        <w:t xml:space="preserve"> </w:t>
      </w:r>
      <w:r w:rsidRPr="000571BB">
        <w:rPr>
          <w:rStyle w:val="FontStyle11"/>
          <w:rFonts w:ascii="Arial" w:hAnsi="Arial" w:cs="Arial"/>
          <w:sz w:val="20"/>
          <w:szCs w:val="20"/>
        </w:rPr>
        <w:t>В предстоящий период основной задачей всех субъектов профилактики правонар</w:t>
      </w:r>
      <w:r w:rsidR="00EB635E" w:rsidRPr="000571BB">
        <w:rPr>
          <w:rStyle w:val="FontStyle11"/>
          <w:rFonts w:ascii="Arial" w:hAnsi="Arial" w:cs="Arial"/>
          <w:sz w:val="20"/>
          <w:szCs w:val="20"/>
        </w:rPr>
        <w:t xml:space="preserve">ушений остается контроль за под </w:t>
      </w:r>
      <w:r w:rsidRPr="000571BB">
        <w:rPr>
          <w:rStyle w:val="FontStyle11"/>
          <w:rFonts w:ascii="Arial" w:hAnsi="Arial" w:cs="Arial"/>
          <w:sz w:val="20"/>
          <w:szCs w:val="20"/>
        </w:rPr>
        <w:t>учетной категорией несовершеннолетних, привлечение всех структур и ведомств для профилактической работы с ними, недопущение повторной преступности, принятие мер по исправл</w:t>
      </w:r>
      <w:r w:rsidR="00EB635E" w:rsidRPr="000571BB">
        <w:rPr>
          <w:rStyle w:val="FontStyle11"/>
          <w:rFonts w:ascii="Arial" w:hAnsi="Arial" w:cs="Arial"/>
          <w:sz w:val="20"/>
          <w:szCs w:val="20"/>
        </w:rPr>
        <w:t>ению детей и подростков и снятию</w:t>
      </w:r>
      <w:r w:rsidRPr="000571BB">
        <w:rPr>
          <w:rStyle w:val="FontStyle11"/>
          <w:rFonts w:ascii="Arial" w:hAnsi="Arial" w:cs="Arial"/>
          <w:sz w:val="20"/>
          <w:szCs w:val="20"/>
        </w:rPr>
        <w:t xml:space="preserve"> их с учета.</w:t>
      </w:r>
    </w:p>
    <w:p w:rsidR="00A20B94" w:rsidRPr="000571BB" w:rsidRDefault="00A20B94" w:rsidP="00285E5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0571BB">
        <w:rPr>
          <w:rFonts w:ascii="Arial" w:hAnsi="Arial" w:cs="Arial"/>
          <w:sz w:val="20"/>
          <w:szCs w:val="20"/>
        </w:rPr>
        <w:t xml:space="preserve">Полнота принимаемых мер по борьбе с преступностью, защите прав и свобод граждан может быть обеспечена при условии эффективной профилактической деятельности и надежной защиты в Неболчском сельском поселении. </w:t>
      </w:r>
    </w:p>
    <w:p w:rsidR="00A20B94" w:rsidRPr="000571BB" w:rsidRDefault="00A20B94" w:rsidP="00285E5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0571BB">
        <w:rPr>
          <w:rFonts w:ascii="Arial" w:hAnsi="Arial" w:cs="Arial"/>
          <w:sz w:val="20"/>
          <w:szCs w:val="20"/>
        </w:rPr>
        <w:t xml:space="preserve">В настоящее время в сельском поселении сформирована добровольная народная дружина (ДНД), в состав которой вошли </w:t>
      </w:r>
      <w:r w:rsidR="001D0B79" w:rsidRPr="000571BB">
        <w:rPr>
          <w:rFonts w:ascii="Arial" w:hAnsi="Arial" w:cs="Arial"/>
          <w:sz w:val="20"/>
          <w:szCs w:val="20"/>
        </w:rPr>
        <w:t xml:space="preserve">10 </w:t>
      </w:r>
      <w:r w:rsidRPr="000571BB">
        <w:rPr>
          <w:rFonts w:ascii="Arial" w:hAnsi="Arial" w:cs="Arial"/>
          <w:sz w:val="20"/>
          <w:szCs w:val="20"/>
        </w:rPr>
        <w:t>человек. В то же время необходима реализация дополнительных мер по привлечению населения в добровольные общественные формирования.</w:t>
      </w:r>
    </w:p>
    <w:p w:rsidR="00A20B94" w:rsidRPr="000571BB" w:rsidRDefault="00A20B94" w:rsidP="00285E5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0571BB">
        <w:rPr>
          <w:rFonts w:ascii="Arial" w:hAnsi="Arial" w:cs="Arial"/>
          <w:sz w:val="20"/>
          <w:szCs w:val="20"/>
        </w:rPr>
        <w:t>Применение программно-целевого подхода в решении задач, направленных на достижение качественных результатов правоохранительной деятельности, обусловлено необходимостью объединения усилий  Администрации Неболчского сельского поселения,  МОМВД «</w:t>
      </w:r>
      <w:proofErr w:type="spellStart"/>
      <w:r w:rsidRPr="000571BB">
        <w:rPr>
          <w:rFonts w:ascii="Arial" w:hAnsi="Arial" w:cs="Arial"/>
          <w:sz w:val="20"/>
          <w:szCs w:val="20"/>
        </w:rPr>
        <w:t>Боровичский</w:t>
      </w:r>
      <w:proofErr w:type="spellEnd"/>
      <w:r w:rsidRPr="000571BB">
        <w:rPr>
          <w:rFonts w:ascii="Arial" w:hAnsi="Arial" w:cs="Arial"/>
          <w:sz w:val="20"/>
          <w:szCs w:val="20"/>
        </w:rPr>
        <w:t xml:space="preserve">»  отделение полиции по </w:t>
      </w:r>
      <w:proofErr w:type="spellStart"/>
      <w:r w:rsidRPr="000571BB">
        <w:rPr>
          <w:rFonts w:ascii="Arial" w:hAnsi="Arial" w:cs="Arial"/>
          <w:sz w:val="20"/>
          <w:szCs w:val="20"/>
        </w:rPr>
        <w:t>Любытинскому</w:t>
      </w:r>
      <w:proofErr w:type="spellEnd"/>
      <w:r w:rsidRPr="000571BB">
        <w:rPr>
          <w:rFonts w:ascii="Arial" w:hAnsi="Arial" w:cs="Arial"/>
          <w:sz w:val="20"/>
          <w:szCs w:val="20"/>
        </w:rPr>
        <w:t xml:space="preserve">  району, прокуратуры </w:t>
      </w:r>
      <w:proofErr w:type="spellStart"/>
      <w:r w:rsidRPr="000571BB">
        <w:rPr>
          <w:rFonts w:ascii="Arial" w:hAnsi="Arial" w:cs="Arial"/>
          <w:sz w:val="20"/>
          <w:szCs w:val="20"/>
        </w:rPr>
        <w:t>Любытинского</w:t>
      </w:r>
      <w:proofErr w:type="spellEnd"/>
      <w:r w:rsidRPr="000571BB">
        <w:rPr>
          <w:rFonts w:ascii="Arial" w:hAnsi="Arial" w:cs="Arial"/>
          <w:sz w:val="20"/>
          <w:szCs w:val="20"/>
        </w:rPr>
        <w:t xml:space="preserve"> района, широкого привлечения негосударственных структур, общественных объединений и  граждан, комплексного подхода и координации совместных действий в профилактике правонарушений.</w:t>
      </w:r>
    </w:p>
    <w:p w:rsidR="00A20B94" w:rsidRPr="000571BB" w:rsidRDefault="00A20B94" w:rsidP="00285E5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0571BB">
        <w:rPr>
          <w:rFonts w:ascii="Arial" w:hAnsi="Arial" w:cs="Arial"/>
          <w:sz w:val="20"/>
          <w:szCs w:val="20"/>
        </w:rPr>
        <w:t>Инструментом в достижении повышения уровня общественной безопасности, повышения доверия населения к органам власти и управления, правоохранительным органам, обеспечении прав и законных интересов граждан является муниципальная программа.</w:t>
      </w:r>
    </w:p>
    <w:p w:rsidR="00A20B94" w:rsidRPr="000571BB" w:rsidRDefault="00A20B94" w:rsidP="005875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571BB">
        <w:rPr>
          <w:rFonts w:ascii="Arial" w:hAnsi="Arial" w:cs="Arial"/>
          <w:b/>
          <w:bCs/>
          <w:color w:val="000000"/>
          <w:sz w:val="20"/>
          <w:szCs w:val="20"/>
        </w:rPr>
        <w:t>Цели и задачи Программы</w:t>
      </w:r>
    </w:p>
    <w:p w:rsidR="00A20B94" w:rsidRPr="000571BB" w:rsidRDefault="00A20B94" w:rsidP="005875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571BB">
        <w:rPr>
          <w:rFonts w:ascii="Arial" w:hAnsi="Arial" w:cs="Arial"/>
          <w:b/>
          <w:bCs/>
          <w:color w:val="000000"/>
          <w:sz w:val="20"/>
          <w:szCs w:val="20"/>
        </w:rPr>
        <w:t>Целью Программы являются:</w:t>
      </w:r>
    </w:p>
    <w:p w:rsidR="00A20B94" w:rsidRPr="000571BB" w:rsidRDefault="00A20B94" w:rsidP="005875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571BB">
        <w:rPr>
          <w:rFonts w:ascii="Arial" w:hAnsi="Arial" w:cs="Arial"/>
          <w:color w:val="000000"/>
          <w:sz w:val="20"/>
          <w:szCs w:val="20"/>
        </w:rPr>
        <w:t>- комплексное решение проблемы профилактики правонарушений;</w:t>
      </w:r>
    </w:p>
    <w:p w:rsidR="00A20B94" w:rsidRPr="000571BB" w:rsidRDefault="00A20B94" w:rsidP="005875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571BB">
        <w:rPr>
          <w:rFonts w:ascii="Arial" w:hAnsi="Arial" w:cs="Arial"/>
          <w:color w:val="000000"/>
          <w:sz w:val="20"/>
          <w:szCs w:val="20"/>
        </w:rPr>
        <w:t xml:space="preserve">- обеспечение безопасности жителей Неболчского </w:t>
      </w:r>
      <w:r w:rsidRPr="000571BB">
        <w:rPr>
          <w:rFonts w:ascii="Arial" w:hAnsi="Arial" w:cs="Arial"/>
          <w:sz w:val="20"/>
          <w:szCs w:val="20"/>
        </w:rPr>
        <w:t>сельского поселения</w:t>
      </w:r>
      <w:r w:rsidRPr="000571BB">
        <w:rPr>
          <w:rFonts w:ascii="Arial" w:hAnsi="Arial" w:cs="Arial"/>
          <w:color w:val="000000"/>
          <w:sz w:val="20"/>
          <w:szCs w:val="20"/>
        </w:rPr>
        <w:t>;</w:t>
      </w:r>
    </w:p>
    <w:p w:rsidR="00A20B94" w:rsidRPr="000571BB" w:rsidRDefault="00A20B94" w:rsidP="005875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571BB">
        <w:rPr>
          <w:rFonts w:ascii="Arial" w:hAnsi="Arial" w:cs="Arial"/>
          <w:color w:val="000000"/>
          <w:sz w:val="20"/>
          <w:szCs w:val="20"/>
        </w:rPr>
        <w:t>- профилактика правонарушений на территории Неболчского</w:t>
      </w:r>
      <w:r w:rsidRPr="000571BB">
        <w:rPr>
          <w:rFonts w:ascii="Arial" w:hAnsi="Arial" w:cs="Arial"/>
          <w:sz w:val="20"/>
          <w:szCs w:val="20"/>
        </w:rPr>
        <w:t xml:space="preserve"> сельского поселения</w:t>
      </w:r>
      <w:r w:rsidRPr="000571BB">
        <w:rPr>
          <w:rFonts w:ascii="Arial" w:hAnsi="Arial" w:cs="Arial"/>
          <w:color w:val="000000"/>
          <w:sz w:val="20"/>
          <w:szCs w:val="20"/>
        </w:rPr>
        <w:t>;</w:t>
      </w:r>
    </w:p>
    <w:p w:rsidR="00A20B94" w:rsidRPr="000571BB" w:rsidRDefault="00A20B94" w:rsidP="005875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0571BB">
        <w:rPr>
          <w:rFonts w:ascii="Arial" w:hAnsi="Arial" w:cs="Arial"/>
          <w:color w:val="000000"/>
          <w:sz w:val="20"/>
          <w:szCs w:val="20"/>
        </w:rPr>
        <w:t xml:space="preserve">- </w:t>
      </w:r>
      <w:r w:rsidRPr="000571BB">
        <w:rPr>
          <w:rFonts w:ascii="Arial" w:hAnsi="Arial" w:cs="Arial"/>
          <w:sz w:val="20"/>
          <w:szCs w:val="20"/>
        </w:rPr>
        <w:t>предупреждение безнадзорности и беспризорности среди несовершеннолетних;</w:t>
      </w:r>
    </w:p>
    <w:p w:rsidR="00A20B94" w:rsidRPr="000571BB" w:rsidRDefault="00A20B94" w:rsidP="005875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571BB">
        <w:rPr>
          <w:rFonts w:ascii="Arial" w:hAnsi="Arial" w:cs="Arial"/>
          <w:sz w:val="20"/>
          <w:szCs w:val="20"/>
        </w:rPr>
        <w:t xml:space="preserve">- </w:t>
      </w:r>
      <w:r w:rsidRPr="000571BB">
        <w:rPr>
          <w:rFonts w:ascii="Arial" w:hAnsi="Arial" w:cs="Arial"/>
          <w:color w:val="000000"/>
          <w:sz w:val="20"/>
          <w:szCs w:val="20"/>
        </w:rPr>
        <w:t>выявление и устранение причин и условий, способствующих совершению правонарушений;</w:t>
      </w:r>
    </w:p>
    <w:p w:rsidR="00A20B94" w:rsidRPr="000571BB" w:rsidRDefault="00A20B94" w:rsidP="005875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0571BB">
        <w:rPr>
          <w:rFonts w:ascii="Arial" w:hAnsi="Arial" w:cs="Arial"/>
          <w:color w:val="000000"/>
          <w:sz w:val="20"/>
          <w:szCs w:val="20"/>
        </w:rPr>
        <w:t>-</w:t>
      </w:r>
      <w:r w:rsidRPr="000571BB">
        <w:rPr>
          <w:rFonts w:ascii="Arial" w:hAnsi="Arial" w:cs="Arial"/>
          <w:sz w:val="20"/>
          <w:szCs w:val="20"/>
        </w:rPr>
        <w:t xml:space="preserve"> координация деятельности органов и учреждений системы профилактики правонарушений;</w:t>
      </w:r>
    </w:p>
    <w:p w:rsidR="00A20B94" w:rsidRPr="000571BB" w:rsidRDefault="00A20B94" w:rsidP="005875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571BB">
        <w:rPr>
          <w:rFonts w:ascii="Arial" w:hAnsi="Arial" w:cs="Arial"/>
          <w:sz w:val="20"/>
          <w:szCs w:val="20"/>
        </w:rPr>
        <w:t xml:space="preserve">- </w:t>
      </w:r>
      <w:r w:rsidRPr="000571BB">
        <w:rPr>
          <w:rFonts w:ascii="Arial" w:hAnsi="Arial" w:cs="Arial"/>
          <w:color w:val="000000"/>
          <w:sz w:val="20"/>
          <w:szCs w:val="20"/>
        </w:rPr>
        <w:t xml:space="preserve">снижение уровня преступности на территории </w:t>
      </w:r>
      <w:r w:rsidRPr="000571BB">
        <w:rPr>
          <w:rFonts w:ascii="Arial" w:hAnsi="Arial" w:cs="Arial"/>
          <w:sz w:val="20"/>
          <w:szCs w:val="20"/>
        </w:rPr>
        <w:t>Неболчского сельского поселения</w:t>
      </w:r>
      <w:r w:rsidRPr="000571BB">
        <w:rPr>
          <w:rFonts w:ascii="Arial" w:hAnsi="Arial" w:cs="Arial"/>
          <w:color w:val="000000"/>
          <w:sz w:val="20"/>
          <w:szCs w:val="20"/>
        </w:rPr>
        <w:t>;</w:t>
      </w:r>
    </w:p>
    <w:p w:rsidR="00A20B94" w:rsidRPr="000571BB" w:rsidRDefault="00A20B94" w:rsidP="005875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0571BB">
        <w:rPr>
          <w:rFonts w:ascii="Arial" w:hAnsi="Arial" w:cs="Arial"/>
          <w:color w:val="000000"/>
          <w:sz w:val="20"/>
          <w:szCs w:val="20"/>
        </w:rPr>
        <w:t>- проведение мероприятий по противодействию экстремизма.</w:t>
      </w:r>
    </w:p>
    <w:p w:rsidR="00A20B94" w:rsidRPr="000571BB" w:rsidRDefault="00A20B94" w:rsidP="00285E5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0571BB">
        <w:rPr>
          <w:rFonts w:ascii="Arial" w:hAnsi="Arial" w:cs="Arial"/>
          <w:b/>
          <w:bCs/>
          <w:color w:val="000000"/>
          <w:sz w:val="20"/>
          <w:szCs w:val="20"/>
        </w:rPr>
        <w:t>Задачами программы являются:</w:t>
      </w:r>
    </w:p>
    <w:p w:rsidR="00A20B94" w:rsidRPr="000571BB" w:rsidRDefault="00A20B94" w:rsidP="005875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0571BB">
        <w:rPr>
          <w:rFonts w:ascii="Arial" w:hAnsi="Arial" w:cs="Arial"/>
          <w:color w:val="000000"/>
          <w:sz w:val="20"/>
          <w:szCs w:val="20"/>
        </w:rPr>
        <w:lastRenderedPageBreak/>
        <w:t>- воссоздание системы социальной профилактики правонарушений, направленной прежде всего на активизацию борьбы с пьянством, алкоголизмом, наркоманией; преступностью, безнадзорностью, беспризорностью несовершеннолетних, освободившихся из мест лишения свободы;</w:t>
      </w:r>
    </w:p>
    <w:p w:rsidR="00A20B94" w:rsidRPr="000571BB" w:rsidRDefault="00A20B94" w:rsidP="005875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0571BB">
        <w:rPr>
          <w:rFonts w:ascii="Arial" w:hAnsi="Arial" w:cs="Arial"/>
          <w:color w:val="000000"/>
          <w:sz w:val="20"/>
          <w:szCs w:val="20"/>
        </w:rPr>
        <w:t>- вовлечение в предупреждение правонарушений представителей предприятий, учреждений, организаций всех форм собственности, а также общественных организаций;</w:t>
      </w:r>
    </w:p>
    <w:p w:rsidR="00A20B94" w:rsidRPr="000571BB" w:rsidRDefault="00A20B94" w:rsidP="005875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0571BB">
        <w:rPr>
          <w:rFonts w:ascii="Arial" w:hAnsi="Arial" w:cs="Arial"/>
          <w:color w:val="000000"/>
          <w:sz w:val="20"/>
          <w:szCs w:val="20"/>
        </w:rPr>
        <w:t>- повышение оперативности реагирования на заявления и сообщения о правонарушении за счет наращивания сил правопорядка и технических средств контроля за ситуацией в общественных местах;</w:t>
      </w:r>
    </w:p>
    <w:p w:rsidR="00A20B94" w:rsidRPr="000571BB" w:rsidRDefault="00A20B94" w:rsidP="005875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571BB">
        <w:rPr>
          <w:rFonts w:ascii="Arial" w:hAnsi="Arial" w:cs="Arial"/>
          <w:color w:val="000000"/>
          <w:sz w:val="20"/>
          <w:szCs w:val="20"/>
        </w:rPr>
        <w:t>- оптимизация работы по предупреждению и профилактике правонарушений, совершаемых на улицах и в общественных местах.</w:t>
      </w:r>
    </w:p>
    <w:p w:rsidR="00A20B94" w:rsidRPr="000571BB" w:rsidRDefault="00A20B94" w:rsidP="00587557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571BB">
        <w:rPr>
          <w:rFonts w:ascii="Arial" w:hAnsi="Arial" w:cs="Arial"/>
          <w:color w:val="000000"/>
          <w:sz w:val="20"/>
          <w:szCs w:val="20"/>
        </w:rPr>
        <w:t>Ожидаемые результаты реализации Программы.</w:t>
      </w:r>
    </w:p>
    <w:p w:rsidR="00A20B94" w:rsidRPr="000571BB" w:rsidRDefault="00A20B94" w:rsidP="00285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571BB">
        <w:rPr>
          <w:rFonts w:ascii="Arial" w:hAnsi="Arial" w:cs="Arial"/>
          <w:color w:val="000000"/>
          <w:sz w:val="20"/>
          <w:szCs w:val="20"/>
        </w:rPr>
        <w:t>Реализация программных мероприятий позволит:</w:t>
      </w:r>
    </w:p>
    <w:p w:rsidR="00A20B94" w:rsidRPr="000571BB" w:rsidRDefault="00A20B94" w:rsidP="00587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571BB">
        <w:rPr>
          <w:rFonts w:ascii="Arial" w:hAnsi="Arial" w:cs="Arial"/>
          <w:color w:val="000000"/>
          <w:sz w:val="20"/>
          <w:szCs w:val="20"/>
        </w:rPr>
        <w:t>- снизить количество преступлений, совершенных на территории Неболчского сельского поселения;</w:t>
      </w:r>
    </w:p>
    <w:p w:rsidR="00A20B94" w:rsidRPr="000571BB" w:rsidRDefault="00A20B94" w:rsidP="00587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571BB">
        <w:rPr>
          <w:rFonts w:ascii="Arial" w:hAnsi="Arial" w:cs="Arial"/>
          <w:color w:val="000000"/>
          <w:sz w:val="20"/>
          <w:szCs w:val="20"/>
        </w:rPr>
        <w:t>-снизить количество фактов антиобщественного поведения, в т.ч. несовершеннолетними;</w:t>
      </w:r>
    </w:p>
    <w:p w:rsidR="00A20B94" w:rsidRPr="000571BB" w:rsidRDefault="00A20B94" w:rsidP="00587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571BB">
        <w:rPr>
          <w:rFonts w:ascii="Arial" w:hAnsi="Arial" w:cs="Arial"/>
          <w:color w:val="000000"/>
          <w:sz w:val="20"/>
          <w:szCs w:val="20"/>
        </w:rPr>
        <w:t>- обеспечить соблюдение прав и свобод граждан путём правового просвещения и правового информирования;</w:t>
      </w:r>
    </w:p>
    <w:p w:rsidR="00A20B94" w:rsidRPr="000571BB" w:rsidRDefault="00A20B94" w:rsidP="00587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571BB">
        <w:rPr>
          <w:rFonts w:ascii="Arial" w:hAnsi="Arial" w:cs="Arial"/>
          <w:color w:val="000000"/>
          <w:sz w:val="20"/>
          <w:szCs w:val="20"/>
        </w:rPr>
        <w:t>- обеспечить устойчивую тенденцию к снижению повторных правонарушений;</w:t>
      </w:r>
    </w:p>
    <w:p w:rsidR="00A20B94" w:rsidRPr="000571BB" w:rsidRDefault="00A20B94" w:rsidP="00285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571BB">
        <w:rPr>
          <w:rFonts w:ascii="Arial" w:hAnsi="Arial" w:cs="Arial"/>
          <w:color w:val="000000"/>
          <w:sz w:val="20"/>
          <w:szCs w:val="20"/>
        </w:rPr>
        <w:t>- увеличи</w:t>
      </w:r>
      <w:r w:rsidR="00D27BEE" w:rsidRPr="000571BB">
        <w:rPr>
          <w:rFonts w:ascii="Arial" w:hAnsi="Arial" w:cs="Arial"/>
          <w:color w:val="000000"/>
          <w:sz w:val="20"/>
          <w:szCs w:val="20"/>
        </w:rPr>
        <w:t>ть численность народной дружины</w:t>
      </w:r>
      <w:r w:rsidRPr="000571BB">
        <w:rPr>
          <w:rFonts w:ascii="Arial" w:hAnsi="Arial" w:cs="Arial"/>
          <w:color w:val="000000"/>
          <w:sz w:val="20"/>
          <w:szCs w:val="20"/>
        </w:rPr>
        <w:t>;</w:t>
      </w:r>
    </w:p>
    <w:p w:rsidR="00285E59" w:rsidRPr="000571BB" w:rsidRDefault="00285E59" w:rsidP="00285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85E59" w:rsidRPr="000571BB" w:rsidRDefault="00285E59" w:rsidP="0058755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20B94" w:rsidRPr="000571BB" w:rsidRDefault="00A20B94" w:rsidP="0058755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571BB">
        <w:rPr>
          <w:rFonts w:ascii="Arial" w:hAnsi="Arial" w:cs="Arial"/>
          <w:b/>
          <w:bCs/>
          <w:color w:val="000000"/>
          <w:sz w:val="20"/>
          <w:szCs w:val="20"/>
        </w:rPr>
        <w:t>Мероприятия муниципальной программы</w:t>
      </w:r>
    </w:p>
    <w:p w:rsidR="00664DC4" w:rsidRPr="000571BB" w:rsidRDefault="00664DC4" w:rsidP="0058755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7"/>
        <w:gridCol w:w="2631"/>
        <w:gridCol w:w="1745"/>
        <w:gridCol w:w="1111"/>
        <w:gridCol w:w="1064"/>
        <w:gridCol w:w="1148"/>
        <w:gridCol w:w="691"/>
        <w:gridCol w:w="679"/>
        <w:gridCol w:w="579"/>
      </w:tblGrid>
      <w:tr w:rsidR="00B376C0" w:rsidRPr="000571BB" w:rsidTr="000571BB">
        <w:trPr>
          <w:trHeight w:val="57"/>
        </w:trPr>
        <w:tc>
          <w:tcPr>
            <w:tcW w:w="268" w:type="pct"/>
            <w:vMerge w:val="restart"/>
            <w:shd w:val="clear" w:color="auto" w:fill="FFFFFF"/>
            <w:vAlign w:val="center"/>
          </w:tcPr>
          <w:p w:rsidR="00664DC4" w:rsidRPr="000571BB" w:rsidRDefault="00664DC4" w:rsidP="000571B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№</w:t>
            </w:r>
          </w:p>
          <w:p w:rsidR="00664DC4" w:rsidRPr="000571BB" w:rsidRDefault="00664DC4" w:rsidP="000571B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290" w:type="pct"/>
            <w:vMerge w:val="restart"/>
            <w:shd w:val="clear" w:color="auto" w:fill="FFFFFF"/>
            <w:vAlign w:val="center"/>
          </w:tcPr>
          <w:p w:rsidR="00664DC4" w:rsidRPr="000571BB" w:rsidRDefault="00664DC4" w:rsidP="000571B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Наименование мероприятия</w:t>
            </w:r>
          </w:p>
        </w:tc>
        <w:tc>
          <w:tcPr>
            <w:tcW w:w="856" w:type="pct"/>
            <w:vMerge w:val="restart"/>
            <w:shd w:val="clear" w:color="auto" w:fill="FFFFFF"/>
            <w:vAlign w:val="center"/>
          </w:tcPr>
          <w:p w:rsidR="00664DC4" w:rsidRPr="000571BB" w:rsidRDefault="00664DC4" w:rsidP="000571B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Исполнитель</w:t>
            </w:r>
          </w:p>
        </w:tc>
        <w:tc>
          <w:tcPr>
            <w:tcW w:w="545" w:type="pct"/>
            <w:vMerge w:val="restart"/>
            <w:shd w:val="clear" w:color="auto" w:fill="FFFFFF"/>
            <w:vAlign w:val="center"/>
          </w:tcPr>
          <w:p w:rsidR="00664DC4" w:rsidRPr="000571BB" w:rsidRDefault="00664DC4" w:rsidP="000571B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Срок</w:t>
            </w:r>
          </w:p>
          <w:p w:rsidR="00664DC4" w:rsidRPr="000571BB" w:rsidRDefault="00664DC4" w:rsidP="000571B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реализа</w:t>
            </w:r>
            <w:proofErr w:type="spellEnd"/>
          </w:p>
          <w:p w:rsidR="00664DC4" w:rsidRPr="000571BB" w:rsidRDefault="00664DC4" w:rsidP="000571B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ции</w:t>
            </w:r>
            <w:proofErr w:type="spellEnd"/>
          </w:p>
        </w:tc>
        <w:tc>
          <w:tcPr>
            <w:tcW w:w="522" w:type="pct"/>
            <w:vMerge w:val="restart"/>
            <w:shd w:val="clear" w:color="auto" w:fill="FFFFFF"/>
            <w:vAlign w:val="center"/>
          </w:tcPr>
          <w:p w:rsidR="00664DC4" w:rsidRPr="000571BB" w:rsidRDefault="00664DC4" w:rsidP="000571B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Целевой показатель</w:t>
            </w:r>
          </w:p>
        </w:tc>
        <w:tc>
          <w:tcPr>
            <w:tcW w:w="563" w:type="pct"/>
            <w:vMerge w:val="restart"/>
            <w:shd w:val="clear" w:color="auto" w:fill="FFFFFF"/>
            <w:vAlign w:val="center"/>
          </w:tcPr>
          <w:p w:rsidR="00664DC4" w:rsidRPr="000571BB" w:rsidRDefault="00664DC4" w:rsidP="000571B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Источник</w:t>
            </w:r>
          </w:p>
          <w:p w:rsidR="00664DC4" w:rsidRPr="000571BB" w:rsidRDefault="00664DC4" w:rsidP="000571B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финансиро</w:t>
            </w:r>
            <w:proofErr w:type="spellEnd"/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softHyphen/>
            </w:r>
          </w:p>
          <w:p w:rsidR="00664DC4" w:rsidRPr="000571BB" w:rsidRDefault="00664DC4" w:rsidP="000571B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вания</w:t>
            </w:r>
            <w:proofErr w:type="spellEnd"/>
          </w:p>
        </w:tc>
        <w:tc>
          <w:tcPr>
            <w:tcW w:w="953" w:type="pct"/>
            <w:gridSpan w:val="3"/>
            <w:shd w:val="clear" w:color="auto" w:fill="FFFFFF"/>
            <w:vAlign w:val="center"/>
          </w:tcPr>
          <w:p w:rsidR="00664DC4" w:rsidRPr="000571BB" w:rsidRDefault="00664DC4" w:rsidP="000571B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Объем финансирования по годам (</w:t>
            </w:r>
            <w:proofErr w:type="spellStart"/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тыс.руб</w:t>
            </w:r>
            <w:proofErr w:type="spellEnd"/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.)</w:t>
            </w:r>
          </w:p>
        </w:tc>
      </w:tr>
      <w:tr w:rsidR="00C94E3A" w:rsidRPr="000571BB" w:rsidTr="000571BB">
        <w:trPr>
          <w:trHeight w:val="57"/>
        </w:trPr>
        <w:tc>
          <w:tcPr>
            <w:tcW w:w="268" w:type="pct"/>
            <w:vMerge/>
            <w:vAlign w:val="center"/>
          </w:tcPr>
          <w:p w:rsidR="00B376C0" w:rsidRPr="000571BB" w:rsidRDefault="00B376C0" w:rsidP="000571B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90" w:type="pct"/>
            <w:vMerge/>
            <w:vAlign w:val="center"/>
          </w:tcPr>
          <w:p w:rsidR="00B376C0" w:rsidRPr="000571BB" w:rsidRDefault="00B376C0" w:rsidP="000571B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6" w:type="pct"/>
            <w:vMerge/>
            <w:vAlign w:val="center"/>
          </w:tcPr>
          <w:p w:rsidR="00B376C0" w:rsidRPr="000571BB" w:rsidRDefault="00B376C0" w:rsidP="000571B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45" w:type="pct"/>
            <w:vMerge/>
            <w:vAlign w:val="center"/>
          </w:tcPr>
          <w:p w:rsidR="00B376C0" w:rsidRPr="000571BB" w:rsidRDefault="00B376C0" w:rsidP="000571B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22" w:type="pct"/>
            <w:vMerge/>
            <w:vAlign w:val="center"/>
          </w:tcPr>
          <w:p w:rsidR="00B376C0" w:rsidRPr="000571BB" w:rsidRDefault="00B376C0" w:rsidP="000571B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3" w:type="pct"/>
            <w:vMerge/>
            <w:vAlign w:val="center"/>
          </w:tcPr>
          <w:p w:rsidR="00B376C0" w:rsidRPr="000571BB" w:rsidRDefault="00B376C0" w:rsidP="000571B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B376C0" w:rsidRPr="000571BB" w:rsidRDefault="00EB635E" w:rsidP="000571B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B376C0" w:rsidRPr="000571BB" w:rsidRDefault="00EB635E" w:rsidP="000571B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281" w:type="pct"/>
            <w:shd w:val="clear" w:color="auto" w:fill="FFFFFF"/>
            <w:vAlign w:val="center"/>
          </w:tcPr>
          <w:p w:rsidR="00B376C0" w:rsidRPr="000571BB" w:rsidRDefault="00EB635E" w:rsidP="000571B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2026</w:t>
            </w:r>
          </w:p>
        </w:tc>
      </w:tr>
      <w:tr w:rsidR="00C94E3A" w:rsidRPr="000571BB" w:rsidTr="000571BB">
        <w:trPr>
          <w:trHeight w:val="57"/>
        </w:trPr>
        <w:tc>
          <w:tcPr>
            <w:tcW w:w="268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90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  <w:p w:rsidR="00B376C0" w:rsidRPr="000571BB" w:rsidRDefault="00B376C0" w:rsidP="000571B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6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45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3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81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</w:tr>
      <w:tr w:rsidR="00B376C0" w:rsidRPr="000571BB" w:rsidTr="000571BB">
        <w:trPr>
          <w:trHeight w:val="57"/>
        </w:trPr>
        <w:tc>
          <w:tcPr>
            <w:tcW w:w="268" w:type="pct"/>
            <w:shd w:val="clear" w:color="auto" w:fill="FFFFFF"/>
            <w:vAlign w:val="center"/>
          </w:tcPr>
          <w:p w:rsidR="00664DC4" w:rsidRPr="000571BB" w:rsidRDefault="00664DC4" w:rsidP="000571B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732" w:type="pct"/>
            <w:gridSpan w:val="8"/>
            <w:shd w:val="clear" w:color="auto" w:fill="FFFFFF"/>
            <w:vAlign w:val="center"/>
          </w:tcPr>
          <w:p w:rsidR="00664DC4" w:rsidRPr="000571BB" w:rsidRDefault="00664DC4" w:rsidP="000571BB">
            <w:pPr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 xml:space="preserve">Цель 1- </w:t>
            </w:r>
            <w:r w:rsidRPr="000571BB">
              <w:rPr>
                <w:rFonts w:ascii="Arial" w:hAnsi="Arial" w:cs="Arial"/>
                <w:bCs/>
                <w:iCs/>
                <w:color w:val="000000"/>
                <w:spacing w:val="3"/>
                <w:sz w:val="16"/>
                <w:szCs w:val="16"/>
              </w:rPr>
              <w:t>Осуществление комплекса 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 правонарушений или антиобщественного поведения</w:t>
            </w:r>
          </w:p>
        </w:tc>
      </w:tr>
      <w:tr w:rsidR="00B376C0" w:rsidRPr="000571BB" w:rsidTr="000571BB">
        <w:trPr>
          <w:trHeight w:val="57"/>
        </w:trPr>
        <w:tc>
          <w:tcPr>
            <w:tcW w:w="268" w:type="pct"/>
            <w:shd w:val="clear" w:color="auto" w:fill="FFFFFF"/>
            <w:vAlign w:val="center"/>
          </w:tcPr>
          <w:p w:rsidR="00664DC4" w:rsidRPr="000571BB" w:rsidRDefault="00664DC4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</w:t>
            </w:r>
            <w:r w:rsidRPr="000571BB">
              <w:rPr>
                <w:rFonts w:ascii="Arial" w:hAnsi="Arial" w:cs="Arial"/>
                <w:color w:val="000000"/>
                <w:spacing w:val="1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32" w:type="pct"/>
            <w:gridSpan w:val="8"/>
            <w:shd w:val="clear" w:color="auto" w:fill="FFFFFF"/>
            <w:vAlign w:val="center"/>
          </w:tcPr>
          <w:p w:rsidR="00664DC4" w:rsidRPr="000571BB" w:rsidRDefault="00664DC4" w:rsidP="000571BB">
            <w:pPr>
              <w:rPr>
                <w:rFonts w:ascii="Arial" w:hAnsi="Arial" w:cs="Arial"/>
                <w:bCs/>
                <w:color w:val="000000"/>
                <w:spacing w:val="3"/>
                <w:sz w:val="16"/>
                <w:szCs w:val="16"/>
              </w:rPr>
            </w:pPr>
            <w:r w:rsidRPr="000571BB"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 xml:space="preserve">Задача 1. </w:t>
            </w:r>
            <w:r w:rsidRPr="000571BB">
              <w:rPr>
                <w:rFonts w:ascii="Arial" w:hAnsi="Arial" w:cs="Arial"/>
                <w:bCs/>
                <w:color w:val="000000"/>
                <w:spacing w:val="3"/>
                <w:sz w:val="16"/>
                <w:szCs w:val="16"/>
              </w:rPr>
              <w:t>Выявление и устранение причин, порождающих правонарушения, и условий, способствующих совершению правонарушений или облегчающих их совершение</w:t>
            </w:r>
          </w:p>
        </w:tc>
      </w:tr>
      <w:tr w:rsidR="00B376C0" w:rsidRPr="000571BB" w:rsidTr="000571BB">
        <w:trPr>
          <w:trHeight w:val="57"/>
        </w:trPr>
        <w:tc>
          <w:tcPr>
            <w:tcW w:w="268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1290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</w:rPr>
              <w:t>Обеспечение правопорядка и предупреждение правонарушений на территории сельского поселения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 xml:space="preserve">Администрация </w:t>
            </w:r>
            <w:proofErr w:type="spellStart"/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поселения,ОМВД</w:t>
            </w:r>
            <w:proofErr w:type="spellEnd"/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«</w:t>
            </w:r>
            <w:proofErr w:type="spellStart"/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Боровичский</w:t>
            </w:r>
            <w:proofErr w:type="spellEnd"/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» (по согласованию)</w:t>
            </w:r>
          </w:p>
        </w:tc>
        <w:tc>
          <w:tcPr>
            <w:tcW w:w="545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20</w:t>
            </w:r>
            <w:r w:rsidR="00EB635E" w:rsidRPr="000571BB">
              <w:rPr>
                <w:rFonts w:ascii="Arial" w:hAnsi="Arial" w:cs="Arial"/>
                <w:sz w:val="16"/>
                <w:szCs w:val="16"/>
                <w:lang w:eastAsia="en-US"/>
              </w:rPr>
              <w:t>24</w:t>
            </w: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-202</w:t>
            </w:r>
            <w:r w:rsidR="00EB635E" w:rsidRPr="000571BB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1.1.1.,1.1.2., 1.1.3</w:t>
            </w:r>
          </w:p>
        </w:tc>
        <w:tc>
          <w:tcPr>
            <w:tcW w:w="563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1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</w:tr>
      <w:tr w:rsidR="00B376C0" w:rsidRPr="000571BB" w:rsidTr="000571BB">
        <w:trPr>
          <w:trHeight w:val="57"/>
        </w:trPr>
        <w:tc>
          <w:tcPr>
            <w:tcW w:w="268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1290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pStyle w:val="1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71BB">
              <w:rPr>
                <w:rStyle w:val="a3"/>
                <w:rFonts w:ascii="Arial" w:hAnsi="Arial" w:cs="Arial"/>
                <w:b w:val="0"/>
                <w:bCs w:val="0"/>
                <w:sz w:val="16"/>
                <w:szCs w:val="16"/>
              </w:rPr>
              <w:t>Формирование активног</w:t>
            </w:r>
            <w:bookmarkStart w:id="0" w:name="_GoBack"/>
            <w:bookmarkEnd w:id="0"/>
            <w:r w:rsidRPr="000571BB">
              <w:rPr>
                <w:rStyle w:val="a3"/>
                <w:rFonts w:ascii="Arial" w:hAnsi="Arial" w:cs="Arial"/>
                <w:b w:val="0"/>
                <w:bCs w:val="0"/>
                <w:sz w:val="16"/>
                <w:szCs w:val="16"/>
              </w:rPr>
              <w:t>о общественного мнения о недопустимости противоправного и антиобщественного поведения, о необходимости  здорового образа жизни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Администрация поселения, ОМВД «</w:t>
            </w:r>
            <w:proofErr w:type="spellStart"/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Боровичский</w:t>
            </w:r>
            <w:proofErr w:type="spellEnd"/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»</w:t>
            </w:r>
          </w:p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545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20</w:t>
            </w:r>
            <w:r w:rsidR="00EB635E" w:rsidRPr="000571BB">
              <w:rPr>
                <w:rFonts w:ascii="Arial" w:hAnsi="Arial" w:cs="Arial"/>
                <w:sz w:val="16"/>
                <w:szCs w:val="16"/>
                <w:lang w:eastAsia="en-US"/>
              </w:rPr>
              <w:t>24</w:t>
            </w: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-202</w:t>
            </w:r>
            <w:r w:rsidR="00EB635E" w:rsidRPr="000571BB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1.1.1.,1.1.2., 1.1.3</w:t>
            </w:r>
          </w:p>
        </w:tc>
        <w:tc>
          <w:tcPr>
            <w:tcW w:w="563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1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</w:tr>
      <w:tr w:rsidR="00B376C0" w:rsidRPr="000571BB" w:rsidTr="000571BB">
        <w:trPr>
          <w:trHeight w:val="57"/>
        </w:trPr>
        <w:tc>
          <w:tcPr>
            <w:tcW w:w="268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1.3</w:t>
            </w:r>
          </w:p>
        </w:tc>
        <w:tc>
          <w:tcPr>
            <w:tcW w:w="1290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Style w:val="a3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</w:rPr>
              <w:t>Обеспечение      занятости  молодёжи, организации  массовых мероприятий, использование творчества молодежи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Администрация поселения, ДК, клубы</w:t>
            </w:r>
          </w:p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(по согласованию)</w:t>
            </w:r>
          </w:p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45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20</w:t>
            </w:r>
            <w:r w:rsidR="00EB635E" w:rsidRPr="000571BB">
              <w:rPr>
                <w:rFonts w:ascii="Arial" w:hAnsi="Arial" w:cs="Arial"/>
                <w:sz w:val="16"/>
                <w:szCs w:val="16"/>
                <w:lang w:eastAsia="en-US"/>
              </w:rPr>
              <w:t>24</w:t>
            </w: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-202</w:t>
            </w:r>
            <w:r w:rsidR="00EB635E" w:rsidRPr="000571BB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1.1.1.,1.1.2., 1.1.3</w:t>
            </w:r>
          </w:p>
        </w:tc>
        <w:tc>
          <w:tcPr>
            <w:tcW w:w="563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1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</w:tr>
      <w:tr w:rsidR="00B376C0" w:rsidRPr="000571BB" w:rsidTr="000571BB">
        <w:trPr>
          <w:trHeight w:val="57"/>
        </w:trPr>
        <w:tc>
          <w:tcPr>
            <w:tcW w:w="268" w:type="pct"/>
            <w:shd w:val="clear" w:color="auto" w:fill="FFFFFF"/>
            <w:vAlign w:val="center"/>
          </w:tcPr>
          <w:p w:rsidR="00664DC4" w:rsidRPr="000571BB" w:rsidRDefault="00664DC4" w:rsidP="000571B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732" w:type="pct"/>
            <w:gridSpan w:val="8"/>
            <w:shd w:val="clear" w:color="auto" w:fill="FFFFFF"/>
            <w:vAlign w:val="center"/>
          </w:tcPr>
          <w:p w:rsidR="00664DC4" w:rsidRPr="000571BB" w:rsidRDefault="00664DC4" w:rsidP="000571BB">
            <w:pPr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bCs/>
                <w:color w:val="000000"/>
                <w:spacing w:val="3"/>
                <w:sz w:val="16"/>
                <w:szCs w:val="16"/>
              </w:rPr>
              <w:t>Задача 2 Повышение уровня правовой грамотности и развитие правосознания граждан</w:t>
            </w:r>
          </w:p>
        </w:tc>
      </w:tr>
      <w:tr w:rsidR="00B376C0" w:rsidRPr="000571BB" w:rsidTr="000571BB">
        <w:trPr>
          <w:trHeight w:val="57"/>
        </w:trPr>
        <w:tc>
          <w:tcPr>
            <w:tcW w:w="268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1290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pStyle w:val="10"/>
              <w:rPr>
                <w:rStyle w:val="a3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</w:rPr>
              <w:t>Размещение социальной рекламы на темы « Профилактика правонарушений, « Скажи коррупции-нет», « Противодействие незаконному обороту наркотических средств», « Охрана окружающей среды», « Экстремизм: противодействие и профилактика»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Администрация поселения, прокуратура района, ДК, клубы (по согласованию)</w:t>
            </w:r>
          </w:p>
        </w:tc>
        <w:tc>
          <w:tcPr>
            <w:tcW w:w="545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20</w:t>
            </w:r>
            <w:r w:rsidR="00EB635E" w:rsidRPr="000571BB">
              <w:rPr>
                <w:rFonts w:ascii="Arial" w:hAnsi="Arial" w:cs="Arial"/>
                <w:sz w:val="16"/>
                <w:szCs w:val="16"/>
                <w:lang w:eastAsia="en-US"/>
              </w:rPr>
              <w:t>24</w:t>
            </w: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-202</w:t>
            </w:r>
            <w:r w:rsidR="00EB635E" w:rsidRPr="000571BB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1.2.1, 1.2.2.</w:t>
            </w:r>
          </w:p>
        </w:tc>
        <w:tc>
          <w:tcPr>
            <w:tcW w:w="563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1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</w:tr>
      <w:tr w:rsidR="00B376C0" w:rsidRPr="000571BB" w:rsidTr="000571BB">
        <w:trPr>
          <w:trHeight w:val="57"/>
        </w:trPr>
        <w:tc>
          <w:tcPr>
            <w:tcW w:w="268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2.2.</w:t>
            </w:r>
          </w:p>
        </w:tc>
        <w:tc>
          <w:tcPr>
            <w:tcW w:w="1290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Style w:val="a3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</w:rPr>
              <w:t xml:space="preserve">Проведение разъяснительной работы среди населения о медицинских, социальных и правовых последствиях </w:t>
            </w:r>
            <w:r w:rsidRPr="000571BB">
              <w:rPr>
                <w:rStyle w:val="a3"/>
                <w:rFonts w:ascii="Arial" w:hAnsi="Arial" w:cs="Arial"/>
                <w:b w:val="0"/>
                <w:bCs w:val="0"/>
                <w:sz w:val="16"/>
                <w:szCs w:val="16"/>
              </w:rPr>
              <w:t>противоправного и антиобщественного поведения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Администрация поселения, ОМВД «</w:t>
            </w:r>
            <w:proofErr w:type="spellStart"/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Боровичский</w:t>
            </w:r>
            <w:proofErr w:type="spellEnd"/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»</w:t>
            </w:r>
          </w:p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ДК (по согласованию)</w:t>
            </w:r>
          </w:p>
        </w:tc>
        <w:tc>
          <w:tcPr>
            <w:tcW w:w="545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20</w:t>
            </w:r>
            <w:r w:rsidR="00EB635E" w:rsidRPr="000571BB">
              <w:rPr>
                <w:rFonts w:ascii="Arial" w:hAnsi="Arial" w:cs="Arial"/>
                <w:sz w:val="16"/>
                <w:szCs w:val="16"/>
                <w:lang w:eastAsia="en-US"/>
              </w:rPr>
              <w:t>24</w:t>
            </w: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-202</w:t>
            </w:r>
            <w:r w:rsidR="00EB635E" w:rsidRPr="000571BB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1.2.1, 1.2.2.</w:t>
            </w:r>
          </w:p>
        </w:tc>
        <w:tc>
          <w:tcPr>
            <w:tcW w:w="563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1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</w:tr>
      <w:tr w:rsidR="00B376C0" w:rsidRPr="000571BB" w:rsidTr="000571BB">
        <w:trPr>
          <w:trHeight w:val="57"/>
        </w:trPr>
        <w:tc>
          <w:tcPr>
            <w:tcW w:w="268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2.3</w:t>
            </w:r>
          </w:p>
        </w:tc>
        <w:tc>
          <w:tcPr>
            <w:tcW w:w="1290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</w:rPr>
              <w:t>Проведение просветительской работы, направленной на предупреждение алкоголизма, наркомании, табакокурения, распространения ВИЧ инфекции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Администрация поселения, ОМВД «</w:t>
            </w:r>
            <w:proofErr w:type="spellStart"/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Боровичский</w:t>
            </w:r>
            <w:proofErr w:type="spellEnd"/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», ДК, клубы (по согласованию),</w:t>
            </w:r>
          </w:p>
        </w:tc>
        <w:tc>
          <w:tcPr>
            <w:tcW w:w="545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20</w:t>
            </w:r>
            <w:r w:rsidR="00EB635E" w:rsidRPr="000571BB">
              <w:rPr>
                <w:rFonts w:ascii="Arial" w:hAnsi="Arial" w:cs="Arial"/>
                <w:sz w:val="16"/>
                <w:szCs w:val="16"/>
                <w:lang w:eastAsia="en-US"/>
              </w:rPr>
              <w:t>24</w:t>
            </w: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-202</w:t>
            </w:r>
            <w:r w:rsidR="00EB635E" w:rsidRPr="000571BB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1.2.1, 1.2.2.</w:t>
            </w:r>
          </w:p>
        </w:tc>
        <w:tc>
          <w:tcPr>
            <w:tcW w:w="563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1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</w:tr>
      <w:tr w:rsidR="00B376C0" w:rsidRPr="000571BB" w:rsidTr="000571BB">
        <w:trPr>
          <w:trHeight w:val="57"/>
        </w:trPr>
        <w:tc>
          <w:tcPr>
            <w:tcW w:w="268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2.4</w:t>
            </w:r>
          </w:p>
        </w:tc>
        <w:tc>
          <w:tcPr>
            <w:tcW w:w="1290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</w:rPr>
              <w:t>Распространение среди населения всех типов методических рекомендаций по разъяснению общественной опасности любых форм экстремизма</w:t>
            </w:r>
          </w:p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6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Администрация поселения, ОМВД  «</w:t>
            </w:r>
            <w:proofErr w:type="spellStart"/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Боровичский</w:t>
            </w:r>
            <w:proofErr w:type="spellEnd"/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», прокуратура района(по согласованию)</w:t>
            </w:r>
          </w:p>
        </w:tc>
        <w:tc>
          <w:tcPr>
            <w:tcW w:w="545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20</w:t>
            </w:r>
            <w:r w:rsidR="00EB635E" w:rsidRPr="000571BB">
              <w:rPr>
                <w:rFonts w:ascii="Arial" w:hAnsi="Arial" w:cs="Arial"/>
                <w:sz w:val="16"/>
                <w:szCs w:val="16"/>
                <w:lang w:eastAsia="en-US"/>
              </w:rPr>
              <w:t>24</w:t>
            </w: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-202</w:t>
            </w:r>
            <w:r w:rsidR="00EB635E" w:rsidRPr="000571BB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1.2.1, 1.2.2.</w:t>
            </w:r>
          </w:p>
        </w:tc>
        <w:tc>
          <w:tcPr>
            <w:tcW w:w="563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1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</w:tr>
      <w:tr w:rsidR="00B376C0" w:rsidRPr="000571BB" w:rsidTr="000571BB">
        <w:trPr>
          <w:trHeight w:val="57"/>
        </w:trPr>
        <w:tc>
          <w:tcPr>
            <w:tcW w:w="268" w:type="pct"/>
            <w:shd w:val="clear" w:color="auto" w:fill="FFFFFF"/>
            <w:vAlign w:val="center"/>
          </w:tcPr>
          <w:p w:rsidR="00664DC4" w:rsidRPr="000571BB" w:rsidRDefault="00664DC4" w:rsidP="000571B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732" w:type="pct"/>
            <w:gridSpan w:val="8"/>
            <w:shd w:val="clear" w:color="auto" w:fill="FFFFFF"/>
            <w:vAlign w:val="center"/>
          </w:tcPr>
          <w:p w:rsidR="00664DC4" w:rsidRPr="000571BB" w:rsidRDefault="00664DC4" w:rsidP="000571BB">
            <w:pPr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Задача 3</w:t>
            </w:r>
            <w:r w:rsidRPr="000571BB">
              <w:rPr>
                <w:rFonts w:ascii="Arial" w:hAnsi="Arial" w:cs="Arial"/>
                <w:bCs/>
                <w:color w:val="000000"/>
                <w:spacing w:val="3"/>
                <w:sz w:val="16"/>
                <w:szCs w:val="16"/>
              </w:rPr>
              <w:t xml:space="preserve"> Создание условий для социальной адаптации, ресоциализации, социальной реабилитации</w:t>
            </w:r>
          </w:p>
        </w:tc>
      </w:tr>
      <w:tr w:rsidR="00B376C0" w:rsidRPr="000571BB" w:rsidTr="000571BB">
        <w:trPr>
          <w:trHeight w:val="57"/>
        </w:trPr>
        <w:tc>
          <w:tcPr>
            <w:tcW w:w="268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3.1</w:t>
            </w:r>
          </w:p>
        </w:tc>
        <w:tc>
          <w:tcPr>
            <w:tcW w:w="1290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</w:rPr>
              <w:t>Предоставление услуг социальной помощи и поддержки в разрешении личных, семейных проблем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Администрация поселения</w:t>
            </w:r>
          </w:p>
        </w:tc>
        <w:tc>
          <w:tcPr>
            <w:tcW w:w="545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20</w:t>
            </w:r>
            <w:r w:rsidR="00EB635E" w:rsidRPr="000571BB">
              <w:rPr>
                <w:rFonts w:ascii="Arial" w:hAnsi="Arial" w:cs="Arial"/>
                <w:sz w:val="16"/>
                <w:szCs w:val="16"/>
                <w:lang w:eastAsia="en-US"/>
              </w:rPr>
              <w:t>24</w:t>
            </w: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-202</w:t>
            </w:r>
            <w:r w:rsidR="00EB635E" w:rsidRPr="000571BB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1.3.1</w:t>
            </w:r>
          </w:p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1.3.2</w:t>
            </w:r>
          </w:p>
        </w:tc>
        <w:tc>
          <w:tcPr>
            <w:tcW w:w="563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1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</w:tr>
      <w:tr w:rsidR="00B376C0" w:rsidRPr="000571BB" w:rsidTr="000571BB">
        <w:trPr>
          <w:trHeight w:val="57"/>
        </w:trPr>
        <w:tc>
          <w:tcPr>
            <w:tcW w:w="268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3.2.</w:t>
            </w:r>
          </w:p>
        </w:tc>
        <w:tc>
          <w:tcPr>
            <w:tcW w:w="1290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</w:rPr>
              <w:t>Обеспечение  содействия включению подростков «группы риска» в творческие, спортивные, оздоровительные и иные программы и мероприятия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Администрация поселения, ДК, клубы</w:t>
            </w:r>
          </w:p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(по согласованию),</w:t>
            </w:r>
          </w:p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45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20</w:t>
            </w:r>
            <w:r w:rsidR="00C94E3A" w:rsidRPr="000571BB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  <w:r w:rsidR="00EB635E" w:rsidRPr="000571BB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-202</w:t>
            </w:r>
            <w:r w:rsidR="00EB635E" w:rsidRPr="000571BB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1.3.1</w:t>
            </w:r>
          </w:p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1.3.2</w:t>
            </w:r>
          </w:p>
        </w:tc>
        <w:tc>
          <w:tcPr>
            <w:tcW w:w="563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1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</w:tr>
      <w:tr w:rsidR="00B376C0" w:rsidRPr="000571BB" w:rsidTr="000571BB">
        <w:trPr>
          <w:trHeight w:val="57"/>
        </w:trPr>
        <w:tc>
          <w:tcPr>
            <w:tcW w:w="268" w:type="pct"/>
            <w:shd w:val="clear" w:color="auto" w:fill="FFFFFF"/>
            <w:vAlign w:val="center"/>
          </w:tcPr>
          <w:p w:rsidR="00664DC4" w:rsidRPr="000571BB" w:rsidRDefault="00664DC4" w:rsidP="000571B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732" w:type="pct"/>
            <w:gridSpan w:val="8"/>
            <w:shd w:val="clear" w:color="auto" w:fill="FFFFFF"/>
            <w:vAlign w:val="center"/>
          </w:tcPr>
          <w:p w:rsidR="00664DC4" w:rsidRPr="000571BB" w:rsidRDefault="00664DC4" w:rsidP="000571BB">
            <w:pPr>
              <w:rPr>
                <w:rFonts w:ascii="Arial" w:hAnsi="Arial" w:cs="Arial"/>
                <w:bCs/>
                <w:color w:val="333333"/>
                <w:sz w:val="16"/>
                <w:szCs w:val="16"/>
                <w:shd w:val="clear" w:color="auto" w:fill="FFFFFF"/>
              </w:rPr>
            </w:pPr>
            <w:r w:rsidRPr="000571B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Задача 4 </w:t>
            </w:r>
            <w:r w:rsidRPr="000571BB">
              <w:rPr>
                <w:rFonts w:ascii="Arial" w:hAnsi="Arial" w:cs="Arial"/>
                <w:bCs/>
                <w:color w:val="000000"/>
                <w:spacing w:val="3"/>
                <w:sz w:val="16"/>
                <w:szCs w:val="16"/>
              </w:rPr>
              <w:t>Оказание помощи лицам, пострадавшим от правонарушений  и подверженным риску стать таковыми</w:t>
            </w:r>
          </w:p>
        </w:tc>
      </w:tr>
      <w:tr w:rsidR="00B376C0" w:rsidRPr="000571BB" w:rsidTr="000571BB">
        <w:trPr>
          <w:trHeight w:val="57"/>
        </w:trPr>
        <w:tc>
          <w:tcPr>
            <w:tcW w:w="268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4.1.</w:t>
            </w:r>
          </w:p>
        </w:tc>
        <w:tc>
          <w:tcPr>
            <w:tcW w:w="1290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pStyle w:val="a4"/>
              <w:spacing w:before="0" w:after="0"/>
              <w:rPr>
                <w:rStyle w:val="a3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571BB">
              <w:rPr>
                <w:rStyle w:val="a3"/>
                <w:rFonts w:ascii="Arial" w:hAnsi="Arial" w:cs="Arial"/>
                <w:b w:val="0"/>
                <w:bCs w:val="0"/>
                <w:sz w:val="16"/>
                <w:szCs w:val="16"/>
              </w:rPr>
              <w:t>Организация профилактической работы с неблагополучными семьями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Администрация поселения</w:t>
            </w:r>
          </w:p>
        </w:tc>
        <w:tc>
          <w:tcPr>
            <w:tcW w:w="545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20</w:t>
            </w:r>
            <w:r w:rsidR="00EB635E" w:rsidRPr="000571BB">
              <w:rPr>
                <w:rFonts w:ascii="Arial" w:hAnsi="Arial" w:cs="Arial"/>
                <w:sz w:val="16"/>
                <w:szCs w:val="16"/>
                <w:lang w:eastAsia="en-US"/>
              </w:rPr>
              <w:t>24</w:t>
            </w: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-202</w:t>
            </w:r>
            <w:r w:rsidR="00EB635E" w:rsidRPr="000571BB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1.4.1., 1.4.2., 1.4.3</w:t>
            </w:r>
          </w:p>
        </w:tc>
        <w:tc>
          <w:tcPr>
            <w:tcW w:w="563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1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376C0" w:rsidRPr="000571BB" w:rsidTr="000571BB">
        <w:trPr>
          <w:trHeight w:val="57"/>
        </w:trPr>
        <w:tc>
          <w:tcPr>
            <w:tcW w:w="268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4.2</w:t>
            </w:r>
          </w:p>
        </w:tc>
        <w:tc>
          <w:tcPr>
            <w:tcW w:w="1290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pStyle w:val="a4"/>
              <w:spacing w:before="0" w:after="0"/>
              <w:rPr>
                <w:rStyle w:val="a3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</w:rPr>
              <w:t>Организация профилактической работы, направленной на недопущение вовлечения детей и подростков в незаконную деятельность религиозных сект и экстремистских организаций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Администрация поселения, ОМВД «</w:t>
            </w:r>
            <w:proofErr w:type="spellStart"/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Боровичский</w:t>
            </w:r>
            <w:proofErr w:type="spellEnd"/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»</w:t>
            </w:r>
          </w:p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545" w:type="pct"/>
            <w:shd w:val="clear" w:color="auto" w:fill="FFFFFF"/>
            <w:vAlign w:val="center"/>
          </w:tcPr>
          <w:p w:rsidR="00B376C0" w:rsidRPr="000571BB" w:rsidRDefault="00EB635E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2024-2026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1.4.1., 1.4.2., 1.4.3</w:t>
            </w:r>
          </w:p>
        </w:tc>
        <w:tc>
          <w:tcPr>
            <w:tcW w:w="563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1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376C0" w:rsidRPr="000571BB" w:rsidTr="000571BB">
        <w:trPr>
          <w:trHeight w:val="57"/>
        </w:trPr>
        <w:tc>
          <w:tcPr>
            <w:tcW w:w="268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4.3</w:t>
            </w:r>
          </w:p>
        </w:tc>
        <w:tc>
          <w:tcPr>
            <w:tcW w:w="1290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Style w:val="a3"/>
                <w:rFonts w:ascii="Arial" w:hAnsi="Arial" w:cs="Arial"/>
                <w:sz w:val="16"/>
                <w:szCs w:val="16"/>
              </w:rPr>
            </w:pPr>
            <w:r w:rsidRPr="000571BB">
              <w:rPr>
                <w:rStyle w:val="FontStyle11"/>
                <w:rFonts w:ascii="Arial" w:hAnsi="Arial" w:cs="Arial"/>
                <w:sz w:val="16"/>
                <w:szCs w:val="16"/>
              </w:rPr>
              <w:t>Проведение профилактических рейдов направленных на пресечение  и недопущение  противоправных действий</w:t>
            </w:r>
          </w:p>
        </w:tc>
        <w:tc>
          <w:tcPr>
            <w:tcW w:w="856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 xml:space="preserve">Администрация поселения, </w:t>
            </w:r>
            <w:proofErr w:type="gramStart"/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ОМВД  «</w:t>
            </w:r>
            <w:proofErr w:type="spellStart"/>
            <w:proofErr w:type="gramEnd"/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Боровичский</w:t>
            </w:r>
            <w:proofErr w:type="spellEnd"/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» КДН района</w:t>
            </w:r>
          </w:p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545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20</w:t>
            </w:r>
            <w:r w:rsidR="00EB635E" w:rsidRPr="000571BB">
              <w:rPr>
                <w:rFonts w:ascii="Arial" w:hAnsi="Arial" w:cs="Arial"/>
                <w:sz w:val="16"/>
                <w:szCs w:val="16"/>
                <w:lang w:eastAsia="en-US"/>
              </w:rPr>
              <w:t>24</w:t>
            </w: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-202</w:t>
            </w:r>
            <w:r w:rsidR="00EB635E" w:rsidRPr="000571BB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1.4.1., 1.4.2., 1.4.3</w:t>
            </w:r>
          </w:p>
        </w:tc>
        <w:tc>
          <w:tcPr>
            <w:tcW w:w="563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1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ind w:right="-225"/>
              <w:rPr>
                <w:rFonts w:ascii="Arial" w:hAnsi="Arial" w:cs="Arial"/>
                <w:sz w:val="16"/>
                <w:szCs w:val="16"/>
              </w:rPr>
            </w:pPr>
            <w:r w:rsidRPr="000571B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376C0" w:rsidRPr="000571BB" w:rsidTr="000571BB">
        <w:trPr>
          <w:trHeight w:val="57"/>
        </w:trPr>
        <w:tc>
          <w:tcPr>
            <w:tcW w:w="268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290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Style w:val="FontStyle11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6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45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3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81" w:type="pct"/>
            <w:shd w:val="clear" w:color="auto" w:fill="FFFFFF"/>
            <w:vAlign w:val="center"/>
          </w:tcPr>
          <w:p w:rsidR="00B376C0" w:rsidRPr="000571BB" w:rsidRDefault="00B376C0" w:rsidP="000571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571BB">
              <w:rPr>
                <w:rFonts w:ascii="Arial" w:hAnsi="Arial" w:cs="Arial"/>
                <w:sz w:val="16"/>
                <w:szCs w:val="16"/>
                <w:lang w:eastAsia="en-US"/>
              </w:rPr>
              <w:t>0,00</w:t>
            </w:r>
          </w:p>
        </w:tc>
      </w:tr>
    </w:tbl>
    <w:p w:rsidR="00285E59" w:rsidRPr="000571BB" w:rsidRDefault="00285E59" w:rsidP="00587557">
      <w:pPr>
        <w:jc w:val="center"/>
        <w:rPr>
          <w:rFonts w:ascii="Arial" w:hAnsi="Arial" w:cs="Arial"/>
          <w:sz w:val="20"/>
          <w:szCs w:val="20"/>
        </w:rPr>
      </w:pPr>
    </w:p>
    <w:sectPr w:rsidR="00285E59" w:rsidRPr="000571BB" w:rsidSect="000571BB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285F1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45CC5DE9"/>
    <w:multiLevelType w:val="hybridMultilevel"/>
    <w:tmpl w:val="A62427A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36"/>
    <w:rsid w:val="00000F6C"/>
    <w:rsid w:val="00001362"/>
    <w:rsid w:val="0000182F"/>
    <w:rsid w:val="00004126"/>
    <w:rsid w:val="00004D28"/>
    <w:rsid w:val="000061B5"/>
    <w:rsid w:val="00007777"/>
    <w:rsid w:val="000078FB"/>
    <w:rsid w:val="00010420"/>
    <w:rsid w:val="000115B2"/>
    <w:rsid w:val="0001222C"/>
    <w:rsid w:val="00012EB2"/>
    <w:rsid w:val="00014CCC"/>
    <w:rsid w:val="0001530D"/>
    <w:rsid w:val="000221EC"/>
    <w:rsid w:val="00022AA6"/>
    <w:rsid w:val="0002381F"/>
    <w:rsid w:val="00023B7D"/>
    <w:rsid w:val="00024333"/>
    <w:rsid w:val="000256BA"/>
    <w:rsid w:val="00030764"/>
    <w:rsid w:val="00030F89"/>
    <w:rsid w:val="0003144B"/>
    <w:rsid w:val="000345ED"/>
    <w:rsid w:val="000356DF"/>
    <w:rsid w:val="00036C93"/>
    <w:rsid w:val="000377EC"/>
    <w:rsid w:val="00037D5C"/>
    <w:rsid w:val="00041EEE"/>
    <w:rsid w:val="0004212B"/>
    <w:rsid w:val="000439F6"/>
    <w:rsid w:val="00043AB4"/>
    <w:rsid w:val="00043FD7"/>
    <w:rsid w:val="0004420B"/>
    <w:rsid w:val="0004478F"/>
    <w:rsid w:val="00046104"/>
    <w:rsid w:val="00046920"/>
    <w:rsid w:val="000472CE"/>
    <w:rsid w:val="00047425"/>
    <w:rsid w:val="00051850"/>
    <w:rsid w:val="000539BA"/>
    <w:rsid w:val="00053E71"/>
    <w:rsid w:val="0005601E"/>
    <w:rsid w:val="000560A3"/>
    <w:rsid w:val="00056ACB"/>
    <w:rsid w:val="000571BB"/>
    <w:rsid w:val="0005780A"/>
    <w:rsid w:val="00061828"/>
    <w:rsid w:val="00063753"/>
    <w:rsid w:val="0006422A"/>
    <w:rsid w:val="00064E46"/>
    <w:rsid w:val="00065910"/>
    <w:rsid w:val="00065F6F"/>
    <w:rsid w:val="00067E41"/>
    <w:rsid w:val="00075A91"/>
    <w:rsid w:val="00075B03"/>
    <w:rsid w:val="00077D65"/>
    <w:rsid w:val="00080F15"/>
    <w:rsid w:val="0008116D"/>
    <w:rsid w:val="00082144"/>
    <w:rsid w:val="00084602"/>
    <w:rsid w:val="00085332"/>
    <w:rsid w:val="000854CB"/>
    <w:rsid w:val="00086C89"/>
    <w:rsid w:val="00087294"/>
    <w:rsid w:val="000875F7"/>
    <w:rsid w:val="000904E0"/>
    <w:rsid w:val="00090A93"/>
    <w:rsid w:val="00095D38"/>
    <w:rsid w:val="000971AF"/>
    <w:rsid w:val="000971CB"/>
    <w:rsid w:val="000A057A"/>
    <w:rsid w:val="000A0810"/>
    <w:rsid w:val="000A0C3B"/>
    <w:rsid w:val="000A1D5C"/>
    <w:rsid w:val="000A59D3"/>
    <w:rsid w:val="000A6F75"/>
    <w:rsid w:val="000A7799"/>
    <w:rsid w:val="000A7B74"/>
    <w:rsid w:val="000B06B9"/>
    <w:rsid w:val="000B2114"/>
    <w:rsid w:val="000B23FF"/>
    <w:rsid w:val="000B443A"/>
    <w:rsid w:val="000B61B4"/>
    <w:rsid w:val="000C0BAB"/>
    <w:rsid w:val="000C3C54"/>
    <w:rsid w:val="000C431C"/>
    <w:rsid w:val="000C4809"/>
    <w:rsid w:val="000C6056"/>
    <w:rsid w:val="000C6EC0"/>
    <w:rsid w:val="000D1A4A"/>
    <w:rsid w:val="000D3A18"/>
    <w:rsid w:val="000D3BE7"/>
    <w:rsid w:val="000D52AE"/>
    <w:rsid w:val="000D687F"/>
    <w:rsid w:val="000E50CE"/>
    <w:rsid w:val="000E5CB9"/>
    <w:rsid w:val="000E78A8"/>
    <w:rsid w:val="000F1304"/>
    <w:rsid w:val="000F1319"/>
    <w:rsid w:val="000F1E31"/>
    <w:rsid w:val="000F2F6F"/>
    <w:rsid w:val="000F3B14"/>
    <w:rsid w:val="000F5BB5"/>
    <w:rsid w:val="000F60C5"/>
    <w:rsid w:val="000F6326"/>
    <w:rsid w:val="0010079A"/>
    <w:rsid w:val="0010132C"/>
    <w:rsid w:val="00101CFE"/>
    <w:rsid w:val="00101F61"/>
    <w:rsid w:val="00106C8A"/>
    <w:rsid w:val="0011043A"/>
    <w:rsid w:val="00110AE4"/>
    <w:rsid w:val="00112C91"/>
    <w:rsid w:val="00113FB0"/>
    <w:rsid w:val="001200F6"/>
    <w:rsid w:val="00120B0A"/>
    <w:rsid w:val="0012130D"/>
    <w:rsid w:val="00122BCA"/>
    <w:rsid w:val="00124A6B"/>
    <w:rsid w:val="001256F3"/>
    <w:rsid w:val="0012595B"/>
    <w:rsid w:val="00126AD6"/>
    <w:rsid w:val="00127F57"/>
    <w:rsid w:val="00131C5D"/>
    <w:rsid w:val="00132CF9"/>
    <w:rsid w:val="00132E55"/>
    <w:rsid w:val="00133EC7"/>
    <w:rsid w:val="0013500B"/>
    <w:rsid w:val="00135D9E"/>
    <w:rsid w:val="00135E2B"/>
    <w:rsid w:val="0014181D"/>
    <w:rsid w:val="0014275F"/>
    <w:rsid w:val="00144005"/>
    <w:rsid w:val="001440E7"/>
    <w:rsid w:val="00144FAC"/>
    <w:rsid w:val="00150C98"/>
    <w:rsid w:val="00150FB3"/>
    <w:rsid w:val="00151D1B"/>
    <w:rsid w:val="00152450"/>
    <w:rsid w:val="001558BB"/>
    <w:rsid w:val="00156FEB"/>
    <w:rsid w:val="001601E5"/>
    <w:rsid w:val="00161B4B"/>
    <w:rsid w:val="001622B5"/>
    <w:rsid w:val="00164EA7"/>
    <w:rsid w:val="00166109"/>
    <w:rsid w:val="0016667B"/>
    <w:rsid w:val="00171AE4"/>
    <w:rsid w:val="00173514"/>
    <w:rsid w:val="001809F3"/>
    <w:rsid w:val="00181969"/>
    <w:rsid w:val="00181E2B"/>
    <w:rsid w:val="0018371C"/>
    <w:rsid w:val="00183A03"/>
    <w:rsid w:val="00183CCF"/>
    <w:rsid w:val="00183D39"/>
    <w:rsid w:val="00183F1A"/>
    <w:rsid w:val="001849EB"/>
    <w:rsid w:val="00185A5C"/>
    <w:rsid w:val="001A05E7"/>
    <w:rsid w:val="001A0D20"/>
    <w:rsid w:val="001A1651"/>
    <w:rsid w:val="001A16FB"/>
    <w:rsid w:val="001A2999"/>
    <w:rsid w:val="001A3355"/>
    <w:rsid w:val="001A5734"/>
    <w:rsid w:val="001B06B1"/>
    <w:rsid w:val="001B0886"/>
    <w:rsid w:val="001B1752"/>
    <w:rsid w:val="001B1AF9"/>
    <w:rsid w:val="001B345A"/>
    <w:rsid w:val="001B3C24"/>
    <w:rsid w:val="001B6468"/>
    <w:rsid w:val="001B72AA"/>
    <w:rsid w:val="001B77BC"/>
    <w:rsid w:val="001C10E6"/>
    <w:rsid w:val="001C17E7"/>
    <w:rsid w:val="001C2BC0"/>
    <w:rsid w:val="001C3032"/>
    <w:rsid w:val="001C45A4"/>
    <w:rsid w:val="001D0868"/>
    <w:rsid w:val="001D0B79"/>
    <w:rsid w:val="001D4B9B"/>
    <w:rsid w:val="001D56DF"/>
    <w:rsid w:val="001D5FB3"/>
    <w:rsid w:val="001D7CDF"/>
    <w:rsid w:val="001E0EC3"/>
    <w:rsid w:val="001E2DF1"/>
    <w:rsid w:val="001E3B2C"/>
    <w:rsid w:val="001E3FBA"/>
    <w:rsid w:val="001E4632"/>
    <w:rsid w:val="001F0F99"/>
    <w:rsid w:val="001F110C"/>
    <w:rsid w:val="001F1FE1"/>
    <w:rsid w:val="001F29D5"/>
    <w:rsid w:val="00200109"/>
    <w:rsid w:val="00200448"/>
    <w:rsid w:val="00200CFD"/>
    <w:rsid w:val="00201638"/>
    <w:rsid w:val="00204719"/>
    <w:rsid w:val="00204F33"/>
    <w:rsid w:val="0020515D"/>
    <w:rsid w:val="00205752"/>
    <w:rsid w:val="00205B59"/>
    <w:rsid w:val="002070C1"/>
    <w:rsid w:val="0020735E"/>
    <w:rsid w:val="0020797F"/>
    <w:rsid w:val="00210451"/>
    <w:rsid w:val="00212F1E"/>
    <w:rsid w:val="0021578A"/>
    <w:rsid w:val="00216BBA"/>
    <w:rsid w:val="0022359D"/>
    <w:rsid w:val="002257CD"/>
    <w:rsid w:val="00230889"/>
    <w:rsid w:val="002319E1"/>
    <w:rsid w:val="00234658"/>
    <w:rsid w:val="00240CBF"/>
    <w:rsid w:val="002423F1"/>
    <w:rsid w:val="0024292D"/>
    <w:rsid w:val="00243E3F"/>
    <w:rsid w:val="0024421A"/>
    <w:rsid w:val="00244877"/>
    <w:rsid w:val="002472F6"/>
    <w:rsid w:val="0024732F"/>
    <w:rsid w:val="00247A8A"/>
    <w:rsid w:val="002513BC"/>
    <w:rsid w:val="00253D2A"/>
    <w:rsid w:val="00253FD4"/>
    <w:rsid w:val="00257475"/>
    <w:rsid w:val="002608F6"/>
    <w:rsid w:val="00260AE3"/>
    <w:rsid w:val="0026513A"/>
    <w:rsid w:val="002663E0"/>
    <w:rsid w:val="002670FA"/>
    <w:rsid w:val="00270E5C"/>
    <w:rsid w:val="0027195A"/>
    <w:rsid w:val="00271978"/>
    <w:rsid w:val="00272863"/>
    <w:rsid w:val="00276C45"/>
    <w:rsid w:val="00277886"/>
    <w:rsid w:val="00277931"/>
    <w:rsid w:val="00283BA6"/>
    <w:rsid w:val="00284129"/>
    <w:rsid w:val="00284FE1"/>
    <w:rsid w:val="00285E59"/>
    <w:rsid w:val="00286E30"/>
    <w:rsid w:val="0028735D"/>
    <w:rsid w:val="0029117A"/>
    <w:rsid w:val="00292CB6"/>
    <w:rsid w:val="00292F69"/>
    <w:rsid w:val="00293170"/>
    <w:rsid w:val="002936AD"/>
    <w:rsid w:val="00294C8D"/>
    <w:rsid w:val="00294DD4"/>
    <w:rsid w:val="0029516E"/>
    <w:rsid w:val="00297E69"/>
    <w:rsid w:val="002A1948"/>
    <w:rsid w:val="002A4CD1"/>
    <w:rsid w:val="002B0621"/>
    <w:rsid w:val="002B0B8F"/>
    <w:rsid w:val="002B2449"/>
    <w:rsid w:val="002B2A31"/>
    <w:rsid w:val="002B2B26"/>
    <w:rsid w:val="002B5336"/>
    <w:rsid w:val="002B593F"/>
    <w:rsid w:val="002C0FFF"/>
    <w:rsid w:val="002C17DE"/>
    <w:rsid w:val="002C29CF"/>
    <w:rsid w:val="002C2CCD"/>
    <w:rsid w:val="002C32E9"/>
    <w:rsid w:val="002C3373"/>
    <w:rsid w:val="002C5023"/>
    <w:rsid w:val="002C525C"/>
    <w:rsid w:val="002C6009"/>
    <w:rsid w:val="002D1699"/>
    <w:rsid w:val="002D2DAB"/>
    <w:rsid w:val="002D2F4C"/>
    <w:rsid w:val="002D420A"/>
    <w:rsid w:val="002D53CB"/>
    <w:rsid w:val="002D6416"/>
    <w:rsid w:val="002E1B0F"/>
    <w:rsid w:val="002E23E5"/>
    <w:rsid w:val="002E2CCB"/>
    <w:rsid w:val="002E3272"/>
    <w:rsid w:val="002E3710"/>
    <w:rsid w:val="002E42C2"/>
    <w:rsid w:val="002E6558"/>
    <w:rsid w:val="002F0474"/>
    <w:rsid w:val="002F053A"/>
    <w:rsid w:val="002F52D3"/>
    <w:rsid w:val="002F673A"/>
    <w:rsid w:val="002F6DD2"/>
    <w:rsid w:val="002F7738"/>
    <w:rsid w:val="00301818"/>
    <w:rsid w:val="003022BB"/>
    <w:rsid w:val="0030476C"/>
    <w:rsid w:val="0030486D"/>
    <w:rsid w:val="00305C1E"/>
    <w:rsid w:val="003101DB"/>
    <w:rsid w:val="00310672"/>
    <w:rsid w:val="00310867"/>
    <w:rsid w:val="003109B0"/>
    <w:rsid w:val="00313EF5"/>
    <w:rsid w:val="003153EB"/>
    <w:rsid w:val="00331B98"/>
    <w:rsid w:val="00332522"/>
    <w:rsid w:val="00335780"/>
    <w:rsid w:val="0033597F"/>
    <w:rsid w:val="0033761B"/>
    <w:rsid w:val="00337B2D"/>
    <w:rsid w:val="003415AB"/>
    <w:rsid w:val="00341789"/>
    <w:rsid w:val="00341F33"/>
    <w:rsid w:val="00342076"/>
    <w:rsid w:val="00342793"/>
    <w:rsid w:val="00343CCB"/>
    <w:rsid w:val="00344AF1"/>
    <w:rsid w:val="00345387"/>
    <w:rsid w:val="00350206"/>
    <w:rsid w:val="00352D6B"/>
    <w:rsid w:val="00353C7B"/>
    <w:rsid w:val="003560C1"/>
    <w:rsid w:val="00357647"/>
    <w:rsid w:val="00360A18"/>
    <w:rsid w:val="00360DFE"/>
    <w:rsid w:val="00362F47"/>
    <w:rsid w:val="00365E5B"/>
    <w:rsid w:val="00366435"/>
    <w:rsid w:val="00366B8F"/>
    <w:rsid w:val="00367376"/>
    <w:rsid w:val="00370848"/>
    <w:rsid w:val="00374A56"/>
    <w:rsid w:val="00374D2B"/>
    <w:rsid w:val="0037542D"/>
    <w:rsid w:val="00376405"/>
    <w:rsid w:val="00377C1E"/>
    <w:rsid w:val="00381E4C"/>
    <w:rsid w:val="003839CB"/>
    <w:rsid w:val="00384800"/>
    <w:rsid w:val="00384AC4"/>
    <w:rsid w:val="00384E8B"/>
    <w:rsid w:val="003854BE"/>
    <w:rsid w:val="003856E3"/>
    <w:rsid w:val="0038576D"/>
    <w:rsid w:val="00390679"/>
    <w:rsid w:val="003938EE"/>
    <w:rsid w:val="00393A29"/>
    <w:rsid w:val="00397293"/>
    <w:rsid w:val="00397B26"/>
    <w:rsid w:val="003A1EB6"/>
    <w:rsid w:val="003A32A4"/>
    <w:rsid w:val="003A489B"/>
    <w:rsid w:val="003A48F1"/>
    <w:rsid w:val="003A5D18"/>
    <w:rsid w:val="003A620C"/>
    <w:rsid w:val="003B1C78"/>
    <w:rsid w:val="003B310F"/>
    <w:rsid w:val="003B324B"/>
    <w:rsid w:val="003B34EF"/>
    <w:rsid w:val="003B7B9A"/>
    <w:rsid w:val="003C0A94"/>
    <w:rsid w:val="003C1CCF"/>
    <w:rsid w:val="003C2EC2"/>
    <w:rsid w:val="003C50CE"/>
    <w:rsid w:val="003C68A9"/>
    <w:rsid w:val="003C7273"/>
    <w:rsid w:val="003D181E"/>
    <w:rsid w:val="003D1AD9"/>
    <w:rsid w:val="003D27F3"/>
    <w:rsid w:val="003D33ED"/>
    <w:rsid w:val="003D5065"/>
    <w:rsid w:val="003E21A9"/>
    <w:rsid w:val="003E232D"/>
    <w:rsid w:val="003E418E"/>
    <w:rsid w:val="003E4AAA"/>
    <w:rsid w:val="003E6502"/>
    <w:rsid w:val="003F00A7"/>
    <w:rsid w:val="003F1AA8"/>
    <w:rsid w:val="003F4BC0"/>
    <w:rsid w:val="003F5405"/>
    <w:rsid w:val="003F66AC"/>
    <w:rsid w:val="003F7262"/>
    <w:rsid w:val="003F7A26"/>
    <w:rsid w:val="00401E3E"/>
    <w:rsid w:val="0040232C"/>
    <w:rsid w:val="00402F7D"/>
    <w:rsid w:val="004035FB"/>
    <w:rsid w:val="0040490E"/>
    <w:rsid w:val="004049D4"/>
    <w:rsid w:val="00406484"/>
    <w:rsid w:val="00407B65"/>
    <w:rsid w:val="004102E7"/>
    <w:rsid w:val="004106C5"/>
    <w:rsid w:val="0041302C"/>
    <w:rsid w:val="0041307E"/>
    <w:rsid w:val="00414FCE"/>
    <w:rsid w:val="00415819"/>
    <w:rsid w:val="00417826"/>
    <w:rsid w:val="00421B93"/>
    <w:rsid w:val="004222C9"/>
    <w:rsid w:val="00424521"/>
    <w:rsid w:val="00425BFC"/>
    <w:rsid w:val="0042727A"/>
    <w:rsid w:val="004272A1"/>
    <w:rsid w:val="00431A68"/>
    <w:rsid w:val="00435883"/>
    <w:rsid w:val="00435B35"/>
    <w:rsid w:val="00435F29"/>
    <w:rsid w:val="004363A5"/>
    <w:rsid w:val="00441568"/>
    <w:rsid w:val="00444013"/>
    <w:rsid w:val="0044744C"/>
    <w:rsid w:val="004548E0"/>
    <w:rsid w:val="004559A0"/>
    <w:rsid w:val="00455B86"/>
    <w:rsid w:val="004565DC"/>
    <w:rsid w:val="004569A2"/>
    <w:rsid w:val="00461DC0"/>
    <w:rsid w:val="0046223C"/>
    <w:rsid w:val="00462C55"/>
    <w:rsid w:val="00462E63"/>
    <w:rsid w:val="00463021"/>
    <w:rsid w:val="0046433D"/>
    <w:rsid w:val="00464CA6"/>
    <w:rsid w:val="00465159"/>
    <w:rsid w:val="004663D4"/>
    <w:rsid w:val="00466B65"/>
    <w:rsid w:val="004736D7"/>
    <w:rsid w:val="004810F0"/>
    <w:rsid w:val="00482274"/>
    <w:rsid w:val="004835B2"/>
    <w:rsid w:val="00484260"/>
    <w:rsid w:val="00484A2A"/>
    <w:rsid w:val="00485F9F"/>
    <w:rsid w:val="004901EF"/>
    <w:rsid w:val="00490339"/>
    <w:rsid w:val="00490633"/>
    <w:rsid w:val="0049266F"/>
    <w:rsid w:val="004948D7"/>
    <w:rsid w:val="00494B76"/>
    <w:rsid w:val="004957C5"/>
    <w:rsid w:val="004963DA"/>
    <w:rsid w:val="00496459"/>
    <w:rsid w:val="004A0295"/>
    <w:rsid w:val="004A0FA0"/>
    <w:rsid w:val="004A4452"/>
    <w:rsid w:val="004A645E"/>
    <w:rsid w:val="004A6CB8"/>
    <w:rsid w:val="004A795D"/>
    <w:rsid w:val="004B0C78"/>
    <w:rsid w:val="004B58F2"/>
    <w:rsid w:val="004B6EFB"/>
    <w:rsid w:val="004C0218"/>
    <w:rsid w:val="004C5664"/>
    <w:rsid w:val="004C6F34"/>
    <w:rsid w:val="004D1B0D"/>
    <w:rsid w:val="004D208B"/>
    <w:rsid w:val="004D37CA"/>
    <w:rsid w:val="004D5E03"/>
    <w:rsid w:val="004D66F8"/>
    <w:rsid w:val="004D6872"/>
    <w:rsid w:val="004D69A6"/>
    <w:rsid w:val="004E01CE"/>
    <w:rsid w:val="004E44F0"/>
    <w:rsid w:val="004E4CCC"/>
    <w:rsid w:val="004E6257"/>
    <w:rsid w:val="004E63E3"/>
    <w:rsid w:val="004E6523"/>
    <w:rsid w:val="004E65CE"/>
    <w:rsid w:val="004E6CD8"/>
    <w:rsid w:val="004F158B"/>
    <w:rsid w:val="004F360A"/>
    <w:rsid w:val="004F4AEA"/>
    <w:rsid w:val="004F6914"/>
    <w:rsid w:val="004F7ED0"/>
    <w:rsid w:val="004F7EFE"/>
    <w:rsid w:val="005013BE"/>
    <w:rsid w:val="00501DFC"/>
    <w:rsid w:val="00505DD4"/>
    <w:rsid w:val="00506F01"/>
    <w:rsid w:val="00511D73"/>
    <w:rsid w:val="005120B7"/>
    <w:rsid w:val="00514FE4"/>
    <w:rsid w:val="00515613"/>
    <w:rsid w:val="00515DF4"/>
    <w:rsid w:val="00517390"/>
    <w:rsid w:val="00517C99"/>
    <w:rsid w:val="00521A34"/>
    <w:rsid w:val="00524030"/>
    <w:rsid w:val="00524E27"/>
    <w:rsid w:val="005258BC"/>
    <w:rsid w:val="00525D6C"/>
    <w:rsid w:val="00525F4D"/>
    <w:rsid w:val="005264EA"/>
    <w:rsid w:val="00526755"/>
    <w:rsid w:val="0052694A"/>
    <w:rsid w:val="00527228"/>
    <w:rsid w:val="00530D97"/>
    <w:rsid w:val="00533C02"/>
    <w:rsid w:val="00534AB4"/>
    <w:rsid w:val="005375BB"/>
    <w:rsid w:val="00537DA7"/>
    <w:rsid w:val="00540872"/>
    <w:rsid w:val="00542F28"/>
    <w:rsid w:val="00543E00"/>
    <w:rsid w:val="00545E7C"/>
    <w:rsid w:val="00546B1D"/>
    <w:rsid w:val="0054795A"/>
    <w:rsid w:val="00547B61"/>
    <w:rsid w:val="00547DF1"/>
    <w:rsid w:val="005516E6"/>
    <w:rsid w:val="00552638"/>
    <w:rsid w:val="00552EAA"/>
    <w:rsid w:val="00553C4D"/>
    <w:rsid w:val="00561C08"/>
    <w:rsid w:val="00564DD9"/>
    <w:rsid w:val="005713EF"/>
    <w:rsid w:val="00571AC7"/>
    <w:rsid w:val="00572ED5"/>
    <w:rsid w:val="005744AB"/>
    <w:rsid w:val="0057639C"/>
    <w:rsid w:val="005778EA"/>
    <w:rsid w:val="005801B0"/>
    <w:rsid w:val="0058150B"/>
    <w:rsid w:val="00581B66"/>
    <w:rsid w:val="00583148"/>
    <w:rsid w:val="00584ED5"/>
    <w:rsid w:val="00587557"/>
    <w:rsid w:val="00587DCD"/>
    <w:rsid w:val="0059066B"/>
    <w:rsid w:val="00590908"/>
    <w:rsid w:val="00591599"/>
    <w:rsid w:val="005917A8"/>
    <w:rsid w:val="00591AF2"/>
    <w:rsid w:val="00593CE9"/>
    <w:rsid w:val="00594BA6"/>
    <w:rsid w:val="005973AA"/>
    <w:rsid w:val="005A1F87"/>
    <w:rsid w:val="005A33A7"/>
    <w:rsid w:val="005A5543"/>
    <w:rsid w:val="005A56C1"/>
    <w:rsid w:val="005A6C05"/>
    <w:rsid w:val="005B1E47"/>
    <w:rsid w:val="005B4825"/>
    <w:rsid w:val="005B52F1"/>
    <w:rsid w:val="005B72BE"/>
    <w:rsid w:val="005B79C8"/>
    <w:rsid w:val="005B7BAE"/>
    <w:rsid w:val="005C0C24"/>
    <w:rsid w:val="005C1148"/>
    <w:rsid w:val="005C2530"/>
    <w:rsid w:val="005C26C1"/>
    <w:rsid w:val="005C376D"/>
    <w:rsid w:val="005C38D4"/>
    <w:rsid w:val="005C38DF"/>
    <w:rsid w:val="005C438B"/>
    <w:rsid w:val="005C72D8"/>
    <w:rsid w:val="005D0A7F"/>
    <w:rsid w:val="005D0CFC"/>
    <w:rsid w:val="005D1102"/>
    <w:rsid w:val="005D2C44"/>
    <w:rsid w:val="005D4D2C"/>
    <w:rsid w:val="005D73CA"/>
    <w:rsid w:val="005E3D72"/>
    <w:rsid w:val="005E3EF1"/>
    <w:rsid w:val="005E57F9"/>
    <w:rsid w:val="005F06F0"/>
    <w:rsid w:val="005F44CD"/>
    <w:rsid w:val="005F64ED"/>
    <w:rsid w:val="005F6AB8"/>
    <w:rsid w:val="0060182A"/>
    <w:rsid w:val="00603012"/>
    <w:rsid w:val="006067E6"/>
    <w:rsid w:val="006071D7"/>
    <w:rsid w:val="00607590"/>
    <w:rsid w:val="006101C1"/>
    <w:rsid w:val="00610DE2"/>
    <w:rsid w:val="006137DC"/>
    <w:rsid w:val="00614E73"/>
    <w:rsid w:val="00615331"/>
    <w:rsid w:val="0061573D"/>
    <w:rsid w:val="00616731"/>
    <w:rsid w:val="00617CF0"/>
    <w:rsid w:val="0062204B"/>
    <w:rsid w:val="00622974"/>
    <w:rsid w:val="00623725"/>
    <w:rsid w:val="00623D5E"/>
    <w:rsid w:val="00624FDF"/>
    <w:rsid w:val="00631284"/>
    <w:rsid w:val="00631C7E"/>
    <w:rsid w:val="00632BAD"/>
    <w:rsid w:val="006365E6"/>
    <w:rsid w:val="00636D4F"/>
    <w:rsid w:val="006407CB"/>
    <w:rsid w:val="0064088D"/>
    <w:rsid w:val="006413FC"/>
    <w:rsid w:val="0064594D"/>
    <w:rsid w:val="00645AD3"/>
    <w:rsid w:val="00645EB0"/>
    <w:rsid w:val="00651035"/>
    <w:rsid w:val="00652213"/>
    <w:rsid w:val="0065298D"/>
    <w:rsid w:val="00654AC9"/>
    <w:rsid w:val="00661736"/>
    <w:rsid w:val="006622A1"/>
    <w:rsid w:val="006635A3"/>
    <w:rsid w:val="006642C3"/>
    <w:rsid w:val="00664DC4"/>
    <w:rsid w:val="006673A3"/>
    <w:rsid w:val="00670AD7"/>
    <w:rsid w:val="00671CBD"/>
    <w:rsid w:val="00674253"/>
    <w:rsid w:val="00674329"/>
    <w:rsid w:val="006749DC"/>
    <w:rsid w:val="00675D20"/>
    <w:rsid w:val="00676EBE"/>
    <w:rsid w:val="00677572"/>
    <w:rsid w:val="00681A9E"/>
    <w:rsid w:val="00681D1D"/>
    <w:rsid w:val="0068308F"/>
    <w:rsid w:val="0069064C"/>
    <w:rsid w:val="00690D3A"/>
    <w:rsid w:val="006931D9"/>
    <w:rsid w:val="006946C5"/>
    <w:rsid w:val="00694FCC"/>
    <w:rsid w:val="006959F4"/>
    <w:rsid w:val="00696253"/>
    <w:rsid w:val="006A0B94"/>
    <w:rsid w:val="006A174B"/>
    <w:rsid w:val="006A3B84"/>
    <w:rsid w:val="006A4B8E"/>
    <w:rsid w:val="006A4C1F"/>
    <w:rsid w:val="006A6598"/>
    <w:rsid w:val="006A6725"/>
    <w:rsid w:val="006A6C05"/>
    <w:rsid w:val="006A6E8B"/>
    <w:rsid w:val="006A7B91"/>
    <w:rsid w:val="006B0F66"/>
    <w:rsid w:val="006B2864"/>
    <w:rsid w:val="006B4627"/>
    <w:rsid w:val="006B4909"/>
    <w:rsid w:val="006B4E67"/>
    <w:rsid w:val="006C0905"/>
    <w:rsid w:val="006C1AD5"/>
    <w:rsid w:val="006C1FF9"/>
    <w:rsid w:val="006C245C"/>
    <w:rsid w:val="006C2563"/>
    <w:rsid w:val="006C448B"/>
    <w:rsid w:val="006C7FFA"/>
    <w:rsid w:val="006D0446"/>
    <w:rsid w:val="006D0B7C"/>
    <w:rsid w:val="006D0EA2"/>
    <w:rsid w:val="006D49FB"/>
    <w:rsid w:val="006D5952"/>
    <w:rsid w:val="006D7224"/>
    <w:rsid w:val="006E542F"/>
    <w:rsid w:val="006F5E55"/>
    <w:rsid w:val="006F728D"/>
    <w:rsid w:val="00704A42"/>
    <w:rsid w:val="007070DA"/>
    <w:rsid w:val="00707664"/>
    <w:rsid w:val="00711369"/>
    <w:rsid w:val="00715830"/>
    <w:rsid w:val="007158C7"/>
    <w:rsid w:val="00716BF5"/>
    <w:rsid w:val="00720375"/>
    <w:rsid w:val="00720C06"/>
    <w:rsid w:val="00722120"/>
    <w:rsid w:val="007242A9"/>
    <w:rsid w:val="0072443F"/>
    <w:rsid w:val="007274CA"/>
    <w:rsid w:val="007309F7"/>
    <w:rsid w:val="00730F9C"/>
    <w:rsid w:val="00731EA1"/>
    <w:rsid w:val="00732A96"/>
    <w:rsid w:val="00736214"/>
    <w:rsid w:val="00736BDB"/>
    <w:rsid w:val="00737722"/>
    <w:rsid w:val="00737770"/>
    <w:rsid w:val="00740457"/>
    <w:rsid w:val="0074144D"/>
    <w:rsid w:val="00743ADC"/>
    <w:rsid w:val="00743F6B"/>
    <w:rsid w:val="00745E15"/>
    <w:rsid w:val="00746852"/>
    <w:rsid w:val="007506DF"/>
    <w:rsid w:val="00752B27"/>
    <w:rsid w:val="00755275"/>
    <w:rsid w:val="00755332"/>
    <w:rsid w:val="00756864"/>
    <w:rsid w:val="00756BF5"/>
    <w:rsid w:val="00756EA0"/>
    <w:rsid w:val="00757B3B"/>
    <w:rsid w:val="00757BE2"/>
    <w:rsid w:val="00760A91"/>
    <w:rsid w:val="007613E2"/>
    <w:rsid w:val="007615B7"/>
    <w:rsid w:val="007617AE"/>
    <w:rsid w:val="0076255D"/>
    <w:rsid w:val="007673B0"/>
    <w:rsid w:val="00772372"/>
    <w:rsid w:val="007745CA"/>
    <w:rsid w:val="00775FF0"/>
    <w:rsid w:val="00776B0C"/>
    <w:rsid w:val="00777324"/>
    <w:rsid w:val="00781108"/>
    <w:rsid w:val="00781591"/>
    <w:rsid w:val="00781712"/>
    <w:rsid w:val="007823A1"/>
    <w:rsid w:val="00785348"/>
    <w:rsid w:val="00786C08"/>
    <w:rsid w:val="0079247C"/>
    <w:rsid w:val="007A24B4"/>
    <w:rsid w:val="007A4968"/>
    <w:rsid w:val="007A4E59"/>
    <w:rsid w:val="007A53B5"/>
    <w:rsid w:val="007A6839"/>
    <w:rsid w:val="007A788F"/>
    <w:rsid w:val="007B1A8A"/>
    <w:rsid w:val="007B3A11"/>
    <w:rsid w:val="007B5FE5"/>
    <w:rsid w:val="007B69BC"/>
    <w:rsid w:val="007B6E7C"/>
    <w:rsid w:val="007B71B8"/>
    <w:rsid w:val="007C0B5C"/>
    <w:rsid w:val="007C0C12"/>
    <w:rsid w:val="007C125B"/>
    <w:rsid w:val="007C3020"/>
    <w:rsid w:val="007C4DEA"/>
    <w:rsid w:val="007C5B8C"/>
    <w:rsid w:val="007C6221"/>
    <w:rsid w:val="007D1DCA"/>
    <w:rsid w:val="007D3E78"/>
    <w:rsid w:val="007D55AB"/>
    <w:rsid w:val="007E1EE0"/>
    <w:rsid w:val="007E36CD"/>
    <w:rsid w:val="007E39BA"/>
    <w:rsid w:val="007E49F4"/>
    <w:rsid w:val="007E4DBF"/>
    <w:rsid w:val="007E545B"/>
    <w:rsid w:val="007E680D"/>
    <w:rsid w:val="007E6F9E"/>
    <w:rsid w:val="007F285B"/>
    <w:rsid w:val="007F28A1"/>
    <w:rsid w:val="007F2D9B"/>
    <w:rsid w:val="007F3ABD"/>
    <w:rsid w:val="007F634B"/>
    <w:rsid w:val="00802B9A"/>
    <w:rsid w:val="00806102"/>
    <w:rsid w:val="0080647D"/>
    <w:rsid w:val="0080686D"/>
    <w:rsid w:val="008077DE"/>
    <w:rsid w:val="00812D43"/>
    <w:rsid w:val="00814E34"/>
    <w:rsid w:val="00815508"/>
    <w:rsid w:val="00815970"/>
    <w:rsid w:val="00816785"/>
    <w:rsid w:val="008214EF"/>
    <w:rsid w:val="008223B0"/>
    <w:rsid w:val="00823BFD"/>
    <w:rsid w:val="0082416B"/>
    <w:rsid w:val="008242F4"/>
    <w:rsid w:val="00824E52"/>
    <w:rsid w:val="00825379"/>
    <w:rsid w:val="00825F15"/>
    <w:rsid w:val="008275D8"/>
    <w:rsid w:val="0082784A"/>
    <w:rsid w:val="00827894"/>
    <w:rsid w:val="00830E7E"/>
    <w:rsid w:val="00831DE7"/>
    <w:rsid w:val="00835499"/>
    <w:rsid w:val="0084032B"/>
    <w:rsid w:val="0084297D"/>
    <w:rsid w:val="008434D9"/>
    <w:rsid w:val="0085238B"/>
    <w:rsid w:val="00854FFE"/>
    <w:rsid w:val="00856A68"/>
    <w:rsid w:val="00856AE2"/>
    <w:rsid w:val="00856EBD"/>
    <w:rsid w:val="00860F74"/>
    <w:rsid w:val="00860FE3"/>
    <w:rsid w:val="008637AD"/>
    <w:rsid w:val="00870DD0"/>
    <w:rsid w:val="00871FE8"/>
    <w:rsid w:val="008729A9"/>
    <w:rsid w:val="0087480A"/>
    <w:rsid w:val="0087483E"/>
    <w:rsid w:val="00874ADF"/>
    <w:rsid w:val="00875C8A"/>
    <w:rsid w:val="00876145"/>
    <w:rsid w:val="008763A1"/>
    <w:rsid w:val="00876D3B"/>
    <w:rsid w:val="008772DB"/>
    <w:rsid w:val="00882573"/>
    <w:rsid w:val="00882B22"/>
    <w:rsid w:val="00883229"/>
    <w:rsid w:val="00885F7A"/>
    <w:rsid w:val="008862A5"/>
    <w:rsid w:val="00886710"/>
    <w:rsid w:val="00890040"/>
    <w:rsid w:val="0089036E"/>
    <w:rsid w:val="008924D0"/>
    <w:rsid w:val="00893610"/>
    <w:rsid w:val="00894813"/>
    <w:rsid w:val="00897F11"/>
    <w:rsid w:val="008A3329"/>
    <w:rsid w:val="008A44A9"/>
    <w:rsid w:val="008A746F"/>
    <w:rsid w:val="008A76ED"/>
    <w:rsid w:val="008A77A0"/>
    <w:rsid w:val="008B0595"/>
    <w:rsid w:val="008B0719"/>
    <w:rsid w:val="008B085C"/>
    <w:rsid w:val="008B1074"/>
    <w:rsid w:val="008B3D00"/>
    <w:rsid w:val="008B416A"/>
    <w:rsid w:val="008B4447"/>
    <w:rsid w:val="008B4765"/>
    <w:rsid w:val="008B72AF"/>
    <w:rsid w:val="008B7EAF"/>
    <w:rsid w:val="008C1127"/>
    <w:rsid w:val="008C359C"/>
    <w:rsid w:val="008C5A66"/>
    <w:rsid w:val="008C5BFA"/>
    <w:rsid w:val="008C78EB"/>
    <w:rsid w:val="008D07FA"/>
    <w:rsid w:val="008D0C7E"/>
    <w:rsid w:val="008D15C5"/>
    <w:rsid w:val="008D305E"/>
    <w:rsid w:val="008D39EA"/>
    <w:rsid w:val="008D741F"/>
    <w:rsid w:val="008D7CC6"/>
    <w:rsid w:val="008E0427"/>
    <w:rsid w:val="008E13A6"/>
    <w:rsid w:val="008E1E58"/>
    <w:rsid w:val="008E4211"/>
    <w:rsid w:val="008E578D"/>
    <w:rsid w:val="008E6B04"/>
    <w:rsid w:val="008E7491"/>
    <w:rsid w:val="008E7B5A"/>
    <w:rsid w:val="008E7E7E"/>
    <w:rsid w:val="008F1B07"/>
    <w:rsid w:val="008F2083"/>
    <w:rsid w:val="008F2E1E"/>
    <w:rsid w:val="008F333B"/>
    <w:rsid w:val="008F3639"/>
    <w:rsid w:val="008F3AC2"/>
    <w:rsid w:val="008F509D"/>
    <w:rsid w:val="008F63E5"/>
    <w:rsid w:val="008F7806"/>
    <w:rsid w:val="009001B5"/>
    <w:rsid w:val="00900845"/>
    <w:rsid w:val="009014B3"/>
    <w:rsid w:val="00902844"/>
    <w:rsid w:val="00902C2B"/>
    <w:rsid w:val="00902E83"/>
    <w:rsid w:val="0090595C"/>
    <w:rsid w:val="009078D2"/>
    <w:rsid w:val="00907932"/>
    <w:rsid w:val="00911168"/>
    <w:rsid w:val="00912A33"/>
    <w:rsid w:val="00913301"/>
    <w:rsid w:val="0091350B"/>
    <w:rsid w:val="00914E8C"/>
    <w:rsid w:val="0091720E"/>
    <w:rsid w:val="00917911"/>
    <w:rsid w:val="00922323"/>
    <w:rsid w:val="00923088"/>
    <w:rsid w:val="009230F8"/>
    <w:rsid w:val="00925824"/>
    <w:rsid w:val="0092649D"/>
    <w:rsid w:val="0092697E"/>
    <w:rsid w:val="0093032F"/>
    <w:rsid w:val="0093160C"/>
    <w:rsid w:val="00931738"/>
    <w:rsid w:val="00931909"/>
    <w:rsid w:val="0093302F"/>
    <w:rsid w:val="00933678"/>
    <w:rsid w:val="00933D19"/>
    <w:rsid w:val="00942BE3"/>
    <w:rsid w:val="00943744"/>
    <w:rsid w:val="00944B1E"/>
    <w:rsid w:val="009466A5"/>
    <w:rsid w:val="0094725A"/>
    <w:rsid w:val="00947377"/>
    <w:rsid w:val="00952C01"/>
    <w:rsid w:val="00955D47"/>
    <w:rsid w:val="009618E2"/>
    <w:rsid w:val="00961E28"/>
    <w:rsid w:val="009661D2"/>
    <w:rsid w:val="00966A9C"/>
    <w:rsid w:val="00966F62"/>
    <w:rsid w:val="00967231"/>
    <w:rsid w:val="00967232"/>
    <w:rsid w:val="0097040D"/>
    <w:rsid w:val="0097060A"/>
    <w:rsid w:val="0097076B"/>
    <w:rsid w:val="00970C77"/>
    <w:rsid w:val="009715E1"/>
    <w:rsid w:val="009741B1"/>
    <w:rsid w:val="00974ED3"/>
    <w:rsid w:val="00975F86"/>
    <w:rsid w:val="00976425"/>
    <w:rsid w:val="00976621"/>
    <w:rsid w:val="009778F4"/>
    <w:rsid w:val="00977945"/>
    <w:rsid w:val="00977F96"/>
    <w:rsid w:val="00981D9A"/>
    <w:rsid w:val="00982DEB"/>
    <w:rsid w:val="00984019"/>
    <w:rsid w:val="00984EC8"/>
    <w:rsid w:val="00985562"/>
    <w:rsid w:val="009857BD"/>
    <w:rsid w:val="00987445"/>
    <w:rsid w:val="009909EF"/>
    <w:rsid w:val="00991EF6"/>
    <w:rsid w:val="0099245B"/>
    <w:rsid w:val="009936A6"/>
    <w:rsid w:val="00994BAF"/>
    <w:rsid w:val="00997B22"/>
    <w:rsid w:val="009A06A6"/>
    <w:rsid w:val="009A0978"/>
    <w:rsid w:val="009A0C1C"/>
    <w:rsid w:val="009A57C5"/>
    <w:rsid w:val="009A5F9D"/>
    <w:rsid w:val="009A7FA2"/>
    <w:rsid w:val="009B46C6"/>
    <w:rsid w:val="009B5811"/>
    <w:rsid w:val="009C0B01"/>
    <w:rsid w:val="009C0B5B"/>
    <w:rsid w:val="009C4FCD"/>
    <w:rsid w:val="009C6BDE"/>
    <w:rsid w:val="009D01CA"/>
    <w:rsid w:val="009D047A"/>
    <w:rsid w:val="009D2114"/>
    <w:rsid w:val="009D2F4C"/>
    <w:rsid w:val="009D5550"/>
    <w:rsid w:val="009D627D"/>
    <w:rsid w:val="009D6E7F"/>
    <w:rsid w:val="009D767A"/>
    <w:rsid w:val="009E0952"/>
    <w:rsid w:val="009E1986"/>
    <w:rsid w:val="009E3170"/>
    <w:rsid w:val="009E7276"/>
    <w:rsid w:val="009E7CB6"/>
    <w:rsid w:val="009E7ECE"/>
    <w:rsid w:val="00A011FE"/>
    <w:rsid w:val="00A05A69"/>
    <w:rsid w:val="00A06168"/>
    <w:rsid w:val="00A12873"/>
    <w:rsid w:val="00A12A3F"/>
    <w:rsid w:val="00A12E56"/>
    <w:rsid w:val="00A20B94"/>
    <w:rsid w:val="00A215DB"/>
    <w:rsid w:val="00A2265D"/>
    <w:rsid w:val="00A22710"/>
    <w:rsid w:val="00A229B3"/>
    <w:rsid w:val="00A2318F"/>
    <w:rsid w:val="00A238D1"/>
    <w:rsid w:val="00A238D9"/>
    <w:rsid w:val="00A242C5"/>
    <w:rsid w:val="00A3328B"/>
    <w:rsid w:val="00A34334"/>
    <w:rsid w:val="00A350F4"/>
    <w:rsid w:val="00A35E4F"/>
    <w:rsid w:val="00A36303"/>
    <w:rsid w:val="00A36341"/>
    <w:rsid w:val="00A36468"/>
    <w:rsid w:val="00A40D44"/>
    <w:rsid w:val="00A41B3C"/>
    <w:rsid w:val="00A429BD"/>
    <w:rsid w:val="00A42D1A"/>
    <w:rsid w:val="00A444B2"/>
    <w:rsid w:val="00A450F2"/>
    <w:rsid w:val="00A4749D"/>
    <w:rsid w:val="00A50782"/>
    <w:rsid w:val="00A5140A"/>
    <w:rsid w:val="00A5222F"/>
    <w:rsid w:val="00A52A58"/>
    <w:rsid w:val="00A52DE5"/>
    <w:rsid w:val="00A53AA6"/>
    <w:rsid w:val="00A55497"/>
    <w:rsid w:val="00A5552D"/>
    <w:rsid w:val="00A62011"/>
    <w:rsid w:val="00A62752"/>
    <w:rsid w:val="00A62854"/>
    <w:rsid w:val="00A65304"/>
    <w:rsid w:val="00A70318"/>
    <w:rsid w:val="00A71C5F"/>
    <w:rsid w:val="00A833E1"/>
    <w:rsid w:val="00A85032"/>
    <w:rsid w:val="00A85384"/>
    <w:rsid w:val="00A858C4"/>
    <w:rsid w:val="00A870B2"/>
    <w:rsid w:val="00A91158"/>
    <w:rsid w:val="00A91750"/>
    <w:rsid w:val="00A91C44"/>
    <w:rsid w:val="00A94989"/>
    <w:rsid w:val="00A94BE9"/>
    <w:rsid w:val="00A94D20"/>
    <w:rsid w:val="00A95868"/>
    <w:rsid w:val="00A97EE1"/>
    <w:rsid w:val="00AA0B69"/>
    <w:rsid w:val="00AA1034"/>
    <w:rsid w:val="00AA3E6B"/>
    <w:rsid w:val="00AA4CB4"/>
    <w:rsid w:val="00AA5669"/>
    <w:rsid w:val="00AA6245"/>
    <w:rsid w:val="00AA6CE8"/>
    <w:rsid w:val="00AB067F"/>
    <w:rsid w:val="00AB094F"/>
    <w:rsid w:val="00AB20A3"/>
    <w:rsid w:val="00AB58EE"/>
    <w:rsid w:val="00AB6B77"/>
    <w:rsid w:val="00AC0CCB"/>
    <w:rsid w:val="00AC5EE4"/>
    <w:rsid w:val="00AC6D5D"/>
    <w:rsid w:val="00AD1365"/>
    <w:rsid w:val="00AD1EB5"/>
    <w:rsid w:val="00AD3653"/>
    <w:rsid w:val="00AD68C2"/>
    <w:rsid w:val="00AE162B"/>
    <w:rsid w:val="00AE1F99"/>
    <w:rsid w:val="00AE29B0"/>
    <w:rsid w:val="00AE2D3C"/>
    <w:rsid w:val="00AE324C"/>
    <w:rsid w:val="00AE713C"/>
    <w:rsid w:val="00AF0B94"/>
    <w:rsid w:val="00AF2640"/>
    <w:rsid w:val="00AF3B88"/>
    <w:rsid w:val="00AF542B"/>
    <w:rsid w:val="00AF770D"/>
    <w:rsid w:val="00AF7779"/>
    <w:rsid w:val="00B00E58"/>
    <w:rsid w:val="00B00FDD"/>
    <w:rsid w:val="00B0377B"/>
    <w:rsid w:val="00B060AD"/>
    <w:rsid w:val="00B075BB"/>
    <w:rsid w:val="00B07A59"/>
    <w:rsid w:val="00B07DED"/>
    <w:rsid w:val="00B11255"/>
    <w:rsid w:val="00B13098"/>
    <w:rsid w:val="00B13FDF"/>
    <w:rsid w:val="00B16EF0"/>
    <w:rsid w:val="00B17774"/>
    <w:rsid w:val="00B20C8A"/>
    <w:rsid w:val="00B22CE3"/>
    <w:rsid w:val="00B23EBF"/>
    <w:rsid w:val="00B265FA"/>
    <w:rsid w:val="00B3635B"/>
    <w:rsid w:val="00B36E92"/>
    <w:rsid w:val="00B376C0"/>
    <w:rsid w:val="00B40039"/>
    <w:rsid w:val="00B42353"/>
    <w:rsid w:val="00B429F3"/>
    <w:rsid w:val="00B42BC4"/>
    <w:rsid w:val="00B42CF6"/>
    <w:rsid w:val="00B42DBC"/>
    <w:rsid w:val="00B445C4"/>
    <w:rsid w:val="00B45EC2"/>
    <w:rsid w:val="00B4634A"/>
    <w:rsid w:val="00B465CE"/>
    <w:rsid w:val="00B46E8B"/>
    <w:rsid w:val="00B567C4"/>
    <w:rsid w:val="00B5694E"/>
    <w:rsid w:val="00B56A01"/>
    <w:rsid w:val="00B613C8"/>
    <w:rsid w:val="00B63F76"/>
    <w:rsid w:val="00B64171"/>
    <w:rsid w:val="00B65A62"/>
    <w:rsid w:val="00B65C1A"/>
    <w:rsid w:val="00B70613"/>
    <w:rsid w:val="00B71022"/>
    <w:rsid w:val="00B72065"/>
    <w:rsid w:val="00B73750"/>
    <w:rsid w:val="00B73F01"/>
    <w:rsid w:val="00B74F0F"/>
    <w:rsid w:val="00B7651B"/>
    <w:rsid w:val="00B76586"/>
    <w:rsid w:val="00B807E9"/>
    <w:rsid w:val="00B8092F"/>
    <w:rsid w:val="00B81CBF"/>
    <w:rsid w:val="00B81F8F"/>
    <w:rsid w:val="00B82B7E"/>
    <w:rsid w:val="00B82E54"/>
    <w:rsid w:val="00B878E9"/>
    <w:rsid w:val="00B90153"/>
    <w:rsid w:val="00B91E36"/>
    <w:rsid w:val="00B928A7"/>
    <w:rsid w:val="00B93C98"/>
    <w:rsid w:val="00B93F4E"/>
    <w:rsid w:val="00B9452E"/>
    <w:rsid w:val="00BA0F47"/>
    <w:rsid w:val="00BA2870"/>
    <w:rsid w:val="00BA2F09"/>
    <w:rsid w:val="00BA38BA"/>
    <w:rsid w:val="00BA3D55"/>
    <w:rsid w:val="00BA6866"/>
    <w:rsid w:val="00BA7354"/>
    <w:rsid w:val="00BA7AD7"/>
    <w:rsid w:val="00BB2491"/>
    <w:rsid w:val="00BB2794"/>
    <w:rsid w:val="00BB3829"/>
    <w:rsid w:val="00BB5075"/>
    <w:rsid w:val="00BB5CA7"/>
    <w:rsid w:val="00BB6A98"/>
    <w:rsid w:val="00BB7CDE"/>
    <w:rsid w:val="00BC0190"/>
    <w:rsid w:val="00BC2BC4"/>
    <w:rsid w:val="00BC307A"/>
    <w:rsid w:val="00BC5553"/>
    <w:rsid w:val="00BC5FAC"/>
    <w:rsid w:val="00BD19A3"/>
    <w:rsid w:val="00BD3381"/>
    <w:rsid w:val="00BD34B5"/>
    <w:rsid w:val="00BD4317"/>
    <w:rsid w:val="00BD507A"/>
    <w:rsid w:val="00BD53CD"/>
    <w:rsid w:val="00BD7940"/>
    <w:rsid w:val="00BE26ED"/>
    <w:rsid w:val="00BF0769"/>
    <w:rsid w:val="00BF1EB9"/>
    <w:rsid w:val="00BF1FCF"/>
    <w:rsid w:val="00BF21B6"/>
    <w:rsid w:val="00BF3C4D"/>
    <w:rsid w:val="00BF6EB2"/>
    <w:rsid w:val="00C03DCB"/>
    <w:rsid w:val="00C11EFD"/>
    <w:rsid w:val="00C125BA"/>
    <w:rsid w:val="00C16599"/>
    <w:rsid w:val="00C1718B"/>
    <w:rsid w:val="00C20361"/>
    <w:rsid w:val="00C203D7"/>
    <w:rsid w:val="00C2568E"/>
    <w:rsid w:val="00C26D5C"/>
    <w:rsid w:val="00C27064"/>
    <w:rsid w:val="00C304B8"/>
    <w:rsid w:val="00C304E9"/>
    <w:rsid w:val="00C3189B"/>
    <w:rsid w:val="00C31B53"/>
    <w:rsid w:val="00C32097"/>
    <w:rsid w:val="00C32942"/>
    <w:rsid w:val="00C416F2"/>
    <w:rsid w:val="00C4200A"/>
    <w:rsid w:val="00C422CC"/>
    <w:rsid w:val="00C42A2A"/>
    <w:rsid w:val="00C45585"/>
    <w:rsid w:val="00C4592E"/>
    <w:rsid w:val="00C46EEE"/>
    <w:rsid w:val="00C47B84"/>
    <w:rsid w:val="00C51C79"/>
    <w:rsid w:val="00C53083"/>
    <w:rsid w:val="00C53E4A"/>
    <w:rsid w:val="00C543B3"/>
    <w:rsid w:val="00C54453"/>
    <w:rsid w:val="00C56886"/>
    <w:rsid w:val="00C56DE3"/>
    <w:rsid w:val="00C61308"/>
    <w:rsid w:val="00C63C3B"/>
    <w:rsid w:val="00C646A4"/>
    <w:rsid w:val="00C65CE5"/>
    <w:rsid w:val="00C71A17"/>
    <w:rsid w:val="00C7679F"/>
    <w:rsid w:val="00C836E4"/>
    <w:rsid w:val="00C84272"/>
    <w:rsid w:val="00C86350"/>
    <w:rsid w:val="00C875D3"/>
    <w:rsid w:val="00C87A60"/>
    <w:rsid w:val="00C906DF"/>
    <w:rsid w:val="00C94E3A"/>
    <w:rsid w:val="00C94E83"/>
    <w:rsid w:val="00C95902"/>
    <w:rsid w:val="00C96ED9"/>
    <w:rsid w:val="00C973C5"/>
    <w:rsid w:val="00CA136D"/>
    <w:rsid w:val="00CA4A92"/>
    <w:rsid w:val="00CA530A"/>
    <w:rsid w:val="00CA54F4"/>
    <w:rsid w:val="00CA711C"/>
    <w:rsid w:val="00CA7EAE"/>
    <w:rsid w:val="00CB1977"/>
    <w:rsid w:val="00CB2240"/>
    <w:rsid w:val="00CB42C5"/>
    <w:rsid w:val="00CB4660"/>
    <w:rsid w:val="00CB475A"/>
    <w:rsid w:val="00CB57CD"/>
    <w:rsid w:val="00CB671C"/>
    <w:rsid w:val="00CB7CA0"/>
    <w:rsid w:val="00CC024A"/>
    <w:rsid w:val="00CC042C"/>
    <w:rsid w:val="00CC3550"/>
    <w:rsid w:val="00CC3CF5"/>
    <w:rsid w:val="00CC5CDB"/>
    <w:rsid w:val="00CD0C34"/>
    <w:rsid w:val="00CD4D1B"/>
    <w:rsid w:val="00CD68E3"/>
    <w:rsid w:val="00CD6BC8"/>
    <w:rsid w:val="00CD7819"/>
    <w:rsid w:val="00CD7A0A"/>
    <w:rsid w:val="00CE0E85"/>
    <w:rsid w:val="00CE150E"/>
    <w:rsid w:val="00CE63C9"/>
    <w:rsid w:val="00CF0A9A"/>
    <w:rsid w:val="00CF282D"/>
    <w:rsid w:val="00CF6E66"/>
    <w:rsid w:val="00CF6FD6"/>
    <w:rsid w:val="00CF743C"/>
    <w:rsid w:val="00D0055D"/>
    <w:rsid w:val="00D00CC6"/>
    <w:rsid w:val="00D015B0"/>
    <w:rsid w:val="00D04B33"/>
    <w:rsid w:val="00D04B61"/>
    <w:rsid w:val="00D06124"/>
    <w:rsid w:val="00D06C7B"/>
    <w:rsid w:val="00D20A31"/>
    <w:rsid w:val="00D22822"/>
    <w:rsid w:val="00D23448"/>
    <w:rsid w:val="00D2447A"/>
    <w:rsid w:val="00D257F2"/>
    <w:rsid w:val="00D258DB"/>
    <w:rsid w:val="00D27863"/>
    <w:rsid w:val="00D27BEE"/>
    <w:rsid w:val="00D31959"/>
    <w:rsid w:val="00D33BCC"/>
    <w:rsid w:val="00D33E83"/>
    <w:rsid w:val="00D3460B"/>
    <w:rsid w:val="00D355D1"/>
    <w:rsid w:val="00D361A9"/>
    <w:rsid w:val="00D40FC1"/>
    <w:rsid w:val="00D41D1A"/>
    <w:rsid w:val="00D44347"/>
    <w:rsid w:val="00D44D9F"/>
    <w:rsid w:val="00D452C5"/>
    <w:rsid w:val="00D45682"/>
    <w:rsid w:val="00D45B39"/>
    <w:rsid w:val="00D546AB"/>
    <w:rsid w:val="00D559D7"/>
    <w:rsid w:val="00D6003E"/>
    <w:rsid w:val="00D603E3"/>
    <w:rsid w:val="00D64B57"/>
    <w:rsid w:val="00D66867"/>
    <w:rsid w:val="00D712B6"/>
    <w:rsid w:val="00D73AE7"/>
    <w:rsid w:val="00D747E0"/>
    <w:rsid w:val="00D76383"/>
    <w:rsid w:val="00D777FB"/>
    <w:rsid w:val="00D80530"/>
    <w:rsid w:val="00D80D5C"/>
    <w:rsid w:val="00D810F3"/>
    <w:rsid w:val="00D832AA"/>
    <w:rsid w:val="00D857AB"/>
    <w:rsid w:val="00D904A8"/>
    <w:rsid w:val="00D91BE0"/>
    <w:rsid w:val="00D939E7"/>
    <w:rsid w:val="00D95721"/>
    <w:rsid w:val="00D96379"/>
    <w:rsid w:val="00D96DB8"/>
    <w:rsid w:val="00DA1C79"/>
    <w:rsid w:val="00DA26D0"/>
    <w:rsid w:val="00DA45B7"/>
    <w:rsid w:val="00DA4D90"/>
    <w:rsid w:val="00DA616E"/>
    <w:rsid w:val="00DB18D6"/>
    <w:rsid w:val="00DB1D6C"/>
    <w:rsid w:val="00DB2118"/>
    <w:rsid w:val="00DB366B"/>
    <w:rsid w:val="00DB519D"/>
    <w:rsid w:val="00DB6B18"/>
    <w:rsid w:val="00DC1611"/>
    <w:rsid w:val="00DC5C1E"/>
    <w:rsid w:val="00DD3A44"/>
    <w:rsid w:val="00DD6A29"/>
    <w:rsid w:val="00DD6CCB"/>
    <w:rsid w:val="00DD7329"/>
    <w:rsid w:val="00DE0C80"/>
    <w:rsid w:val="00DE20A7"/>
    <w:rsid w:val="00DE2205"/>
    <w:rsid w:val="00DE36DB"/>
    <w:rsid w:val="00DE502A"/>
    <w:rsid w:val="00DE52AD"/>
    <w:rsid w:val="00DE6322"/>
    <w:rsid w:val="00DF2260"/>
    <w:rsid w:val="00DF3415"/>
    <w:rsid w:val="00E00A69"/>
    <w:rsid w:val="00E0185B"/>
    <w:rsid w:val="00E030F9"/>
    <w:rsid w:val="00E03FFD"/>
    <w:rsid w:val="00E05183"/>
    <w:rsid w:val="00E05CE3"/>
    <w:rsid w:val="00E07BB1"/>
    <w:rsid w:val="00E13BD0"/>
    <w:rsid w:val="00E162C5"/>
    <w:rsid w:val="00E16A4F"/>
    <w:rsid w:val="00E17968"/>
    <w:rsid w:val="00E206EE"/>
    <w:rsid w:val="00E223F6"/>
    <w:rsid w:val="00E236C5"/>
    <w:rsid w:val="00E26AD2"/>
    <w:rsid w:val="00E272A1"/>
    <w:rsid w:val="00E31686"/>
    <w:rsid w:val="00E339E6"/>
    <w:rsid w:val="00E36CA3"/>
    <w:rsid w:val="00E4016A"/>
    <w:rsid w:val="00E40C72"/>
    <w:rsid w:val="00E43D31"/>
    <w:rsid w:val="00E50BE6"/>
    <w:rsid w:val="00E50BF1"/>
    <w:rsid w:val="00E53721"/>
    <w:rsid w:val="00E5597D"/>
    <w:rsid w:val="00E56415"/>
    <w:rsid w:val="00E56FE7"/>
    <w:rsid w:val="00E573CA"/>
    <w:rsid w:val="00E64B06"/>
    <w:rsid w:val="00E65CEE"/>
    <w:rsid w:val="00E667CF"/>
    <w:rsid w:val="00E67410"/>
    <w:rsid w:val="00E71728"/>
    <w:rsid w:val="00E71F5E"/>
    <w:rsid w:val="00E72088"/>
    <w:rsid w:val="00E72206"/>
    <w:rsid w:val="00E72EC5"/>
    <w:rsid w:val="00E73EA0"/>
    <w:rsid w:val="00E74D8E"/>
    <w:rsid w:val="00E864C8"/>
    <w:rsid w:val="00E904E1"/>
    <w:rsid w:val="00E90E6F"/>
    <w:rsid w:val="00E91B3D"/>
    <w:rsid w:val="00E92AC3"/>
    <w:rsid w:val="00E9348D"/>
    <w:rsid w:val="00E9531A"/>
    <w:rsid w:val="00E9795F"/>
    <w:rsid w:val="00EA047C"/>
    <w:rsid w:val="00EA12F4"/>
    <w:rsid w:val="00EA21C0"/>
    <w:rsid w:val="00EA23A3"/>
    <w:rsid w:val="00EA30E9"/>
    <w:rsid w:val="00EA359D"/>
    <w:rsid w:val="00EA3B8A"/>
    <w:rsid w:val="00EA489E"/>
    <w:rsid w:val="00EA6360"/>
    <w:rsid w:val="00EA6805"/>
    <w:rsid w:val="00EA78CC"/>
    <w:rsid w:val="00EB038C"/>
    <w:rsid w:val="00EB42C7"/>
    <w:rsid w:val="00EB635E"/>
    <w:rsid w:val="00EB6A0D"/>
    <w:rsid w:val="00EC08A9"/>
    <w:rsid w:val="00EC173B"/>
    <w:rsid w:val="00EC2E4B"/>
    <w:rsid w:val="00EC3802"/>
    <w:rsid w:val="00EC7A0A"/>
    <w:rsid w:val="00ED1785"/>
    <w:rsid w:val="00ED276A"/>
    <w:rsid w:val="00ED2A92"/>
    <w:rsid w:val="00ED40AF"/>
    <w:rsid w:val="00ED725C"/>
    <w:rsid w:val="00ED78FC"/>
    <w:rsid w:val="00ED7C0F"/>
    <w:rsid w:val="00EE0BF3"/>
    <w:rsid w:val="00EE269C"/>
    <w:rsid w:val="00EE2935"/>
    <w:rsid w:val="00EE3378"/>
    <w:rsid w:val="00EE3801"/>
    <w:rsid w:val="00EE3EB6"/>
    <w:rsid w:val="00EE53A4"/>
    <w:rsid w:val="00EE7270"/>
    <w:rsid w:val="00EF10AB"/>
    <w:rsid w:val="00EF5CAF"/>
    <w:rsid w:val="00EF718C"/>
    <w:rsid w:val="00EF7D55"/>
    <w:rsid w:val="00F0274C"/>
    <w:rsid w:val="00F02F6B"/>
    <w:rsid w:val="00F032B3"/>
    <w:rsid w:val="00F03564"/>
    <w:rsid w:val="00F043B6"/>
    <w:rsid w:val="00F05B0F"/>
    <w:rsid w:val="00F060BE"/>
    <w:rsid w:val="00F06562"/>
    <w:rsid w:val="00F0678D"/>
    <w:rsid w:val="00F070FF"/>
    <w:rsid w:val="00F07407"/>
    <w:rsid w:val="00F101D2"/>
    <w:rsid w:val="00F13BEF"/>
    <w:rsid w:val="00F16EF4"/>
    <w:rsid w:val="00F16FB0"/>
    <w:rsid w:val="00F17CD5"/>
    <w:rsid w:val="00F2123A"/>
    <w:rsid w:val="00F215EC"/>
    <w:rsid w:val="00F21DBE"/>
    <w:rsid w:val="00F22665"/>
    <w:rsid w:val="00F25C08"/>
    <w:rsid w:val="00F339BF"/>
    <w:rsid w:val="00F34046"/>
    <w:rsid w:val="00F34154"/>
    <w:rsid w:val="00F350C2"/>
    <w:rsid w:val="00F36B78"/>
    <w:rsid w:val="00F36E5D"/>
    <w:rsid w:val="00F37A79"/>
    <w:rsid w:val="00F4125A"/>
    <w:rsid w:val="00F4142D"/>
    <w:rsid w:val="00F41E65"/>
    <w:rsid w:val="00F436CA"/>
    <w:rsid w:val="00F45F9D"/>
    <w:rsid w:val="00F4631D"/>
    <w:rsid w:val="00F46458"/>
    <w:rsid w:val="00F4691B"/>
    <w:rsid w:val="00F46AD4"/>
    <w:rsid w:val="00F4793E"/>
    <w:rsid w:val="00F50ADF"/>
    <w:rsid w:val="00F51B34"/>
    <w:rsid w:val="00F53BCA"/>
    <w:rsid w:val="00F543F4"/>
    <w:rsid w:val="00F54B3E"/>
    <w:rsid w:val="00F550D0"/>
    <w:rsid w:val="00F5541D"/>
    <w:rsid w:val="00F565EA"/>
    <w:rsid w:val="00F64A3C"/>
    <w:rsid w:val="00F677A9"/>
    <w:rsid w:val="00F73516"/>
    <w:rsid w:val="00F74D0D"/>
    <w:rsid w:val="00F75960"/>
    <w:rsid w:val="00F75DFC"/>
    <w:rsid w:val="00F763B0"/>
    <w:rsid w:val="00F77803"/>
    <w:rsid w:val="00F804D6"/>
    <w:rsid w:val="00F81FDC"/>
    <w:rsid w:val="00F828EF"/>
    <w:rsid w:val="00F85B94"/>
    <w:rsid w:val="00F85C3E"/>
    <w:rsid w:val="00F863BA"/>
    <w:rsid w:val="00F87000"/>
    <w:rsid w:val="00F91E34"/>
    <w:rsid w:val="00F91F97"/>
    <w:rsid w:val="00F93E78"/>
    <w:rsid w:val="00F93EC7"/>
    <w:rsid w:val="00F943D2"/>
    <w:rsid w:val="00F95D1A"/>
    <w:rsid w:val="00F96100"/>
    <w:rsid w:val="00F96B13"/>
    <w:rsid w:val="00F96D9C"/>
    <w:rsid w:val="00FA22F3"/>
    <w:rsid w:val="00FA32BA"/>
    <w:rsid w:val="00FA4220"/>
    <w:rsid w:val="00FA423A"/>
    <w:rsid w:val="00FA4831"/>
    <w:rsid w:val="00FA5750"/>
    <w:rsid w:val="00FA74BB"/>
    <w:rsid w:val="00FA794E"/>
    <w:rsid w:val="00FB04A8"/>
    <w:rsid w:val="00FB5110"/>
    <w:rsid w:val="00FB549E"/>
    <w:rsid w:val="00FB756E"/>
    <w:rsid w:val="00FC0060"/>
    <w:rsid w:val="00FC285F"/>
    <w:rsid w:val="00FC2876"/>
    <w:rsid w:val="00FD352B"/>
    <w:rsid w:val="00FD503D"/>
    <w:rsid w:val="00FD52C4"/>
    <w:rsid w:val="00FD5830"/>
    <w:rsid w:val="00FE00E8"/>
    <w:rsid w:val="00FE1418"/>
    <w:rsid w:val="00FE17D2"/>
    <w:rsid w:val="00FE3013"/>
    <w:rsid w:val="00FE3EC2"/>
    <w:rsid w:val="00FE43F0"/>
    <w:rsid w:val="00FE610C"/>
    <w:rsid w:val="00FE7B33"/>
    <w:rsid w:val="00FF1227"/>
    <w:rsid w:val="00FF262A"/>
    <w:rsid w:val="00FF28D3"/>
    <w:rsid w:val="00FF56F5"/>
    <w:rsid w:val="00FF670C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417DC-CA38-4D1F-B123-8B3AF53B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2B5336"/>
  </w:style>
  <w:style w:type="character" w:customStyle="1" w:styleId="FontStyle11">
    <w:name w:val="Font Style11"/>
    <w:uiPriority w:val="99"/>
    <w:rsid w:val="002B5336"/>
    <w:rPr>
      <w:rFonts w:ascii="Times New Roman" w:hAnsi="Times New Roman" w:cs="Times New Roman"/>
      <w:sz w:val="26"/>
      <w:szCs w:val="26"/>
    </w:rPr>
  </w:style>
  <w:style w:type="character" w:styleId="a3">
    <w:name w:val="Strong"/>
    <w:uiPriority w:val="99"/>
    <w:qFormat/>
    <w:rsid w:val="002B5336"/>
    <w:rPr>
      <w:b/>
      <w:bCs/>
    </w:rPr>
  </w:style>
  <w:style w:type="paragraph" w:customStyle="1" w:styleId="1">
    <w:name w:val="Без интервала1"/>
    <w:uiPriority w:val="99"/>
    <w:qFormat/>
    <w:rsid w:val="002B5336"/>
    <w:rPr>
      <w:sz w:val="24"/>
      <w:szCs w:val="24"/>
    </w:rPr>
  </w:style>
  <w:style w:type="paragraph" w:styleId="a4">
    <w:name w:val="Normal (Web)"/>
    <w:basedOn w:val="a"/>
    <w:uiPriority w:val="99"/>
    <w:rsid w:val="002B5336"/>
    <w:pPr>
      <w:spacing w:before="107" w:after="107"/>
    </w:pPr>
    <w:rPr>
      <w:rFonts w:ascii="Tahoma" w:hAnsi="Tahoma" w:cs="Tahoma"/>
    </w:rPr>
  </w:style>
  <w:style w:type="paragraph" w:customStyle="1" w:styleId="a5">
    <w:name w:val="Знак Знак Знак Знак Знак Знак Знак Знак"/>
    <w:basedOn w:val="a"/>
    <w:rsid w:val="002B533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2B533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3">
    <w:name w:val="Style3"/>
    <w:basedOn w:val="a"/>
    <w:uiPriority w:val="99"/>
    <w:rsid w:val="002B5336"/>
    <w:pPr>
      <w:widowControl w:val="0"/>
      <w:autoSpaceDE w:val="0"/>
      <w:autoSpaceDN w:val="0"/>
      <w:adjustRightInd w:val="0"/>
      <w:spacing w:line="321" w:lineRule="exact"/>
      <w:ind w:firstLine="713"/>
      <w:jc w:val="both"/>
    </w:pPr>
  </w:style>
  <w:style w:type="paragraph" w:customStyle="1" w:styleId="ConsPlusNormal">
    <w:name w:val="ConsPlusNormal"/>
    <w:rsid w:val="002472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Без интервала1"/>
    <w:uiPriority w:val="99"/>
    <w:qFormat/>
    <w:rsid w:val="00664DC4"/>
    <w:rPr>
      <w:sz w:val="24"/>
      <w:szCs w:val="24"/>
    </w:rPr>
  </w:style>
  <w:style w:type="character" w:styleId="a6">
    <w:name w:val="Hyperlink"/>
    <w:basedOn w:val="a0"/>
    <w:rsid w:val="00CE63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2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bolchi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193A4-AA3A-4D9A-B4B5-59B8DD86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Света</dc:creator>
  <cp:keywords/>
  <dc:description/>
  <cp:lastModifiedBy>admin</cp:lastModifiedBy>
  <cp:revision>22</cp:revision>
  <cp:lastPrinted>2018-10-12T07:04:00Z</cp:lastPrinted>
  <dcterms:created xsi:type="dcterms:W3CDTF">2020-01-14T08:44:00Z</dcterms:created>
  <dcterms:modified xsi:type="dcterms:W3CDTF">2024-02-07T08:01:00Z</dcterms:modified>
</cp:coreProperties>
</file>